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61008" w14:textId="77777777" w:rsidR="000D705C" w:rsidRPr="00A51A7A" w:rsidRDefault="000D705C" w:rsidP="00DA5320">
      <w:pPr>
        <w:spacing w:line="380" w:lineRule="exact"/>
        <w:contextualSpacing/>
        <w:jc w:val="center"/>
        <w:rPr>
          <w:rFonts w:ascii="ＭＳ ゴシック" w:eastAsia="ＭＳ ゴシック" w:hAnsi="ＭＳ ゴシック"/>
          <w:sz w:val="26"/>
          <w:szCs w:val="26"/>
        </w:rPr>
      </w:pPr>
      <w:r w:rsidRPr="00A51A7A">
        <w:rPr>
          <w:rFonts w:ascii="ＭＳ ゴシック" w:eastAsia="ＭＳ ゴシック" w:hAnsi="ＭＳ ゴシック" w:hint="eastAsia"/>
          <w:sz w:val="26"/>
          <w:szCs w:val="26"/>
        </w:rPr>
        <w:t>日本コラージュ療法学会</w:t>
      </w:r>
    </w:p>
    <w:p w14:paraId="0E41ED28" w14:textId="77777777" w:rsidR="000D705C" w:rsidRPr="00A51A7A" w:rsidRDefault="000D705C" w:rsidP="00DA5320">
      <w:pPr>
        <w:spacing w:line="380" w:lineRule="exact"/>
        <w:contextualSpacing/>
        <w:jc w:val="center"/>
        <w:rPr>
          <w:rFonts w:ascii="ＭＳ ゴシック" w:eastAsia="ＭＳ ゴシック" w:hAnsi="ＭＳ ゴシック"/>
          <w:sz w:val="26"/>
          <w:szCs w:val="26"/>
        </w:rPr>
      </w:pPr>
      <w:r w:rsidRPr="00A51A7A">
        <w:rPr>
          <w:rFonts w:ascii="ＭＳ ゴシック" w:eastAsia="ＭＳ ゴシック" w:hAnsi="ＭＳ ゴシック" w:hint="eastAsia"/>
          <w:sz w:val="26"/>
          <w:szCs w:val="26"/>
        </w:rPr>
        <w:t>第</w:t>
      </w:r>
      <w:r w:rsidR="0093641C">
        <w:rPr>
          <w:rFonts w:ascii="ＭＳ ゴシック" w:eastAsia="ＭＳ ゴシック" w:hAnsi="ＭＳ ゴシック" w:hint="eastAsia"/>
          <w:sz w:val="26"/>
          <w:szCs w:val="26"/>
        </w:rPr>
        <w:t>1</w:t>
      </w:r>
      <w:r w:rsidR="0093641C">
        <w:rPr>
          <w:rFonts w:ascii="ＭＳ ゴシック" w:eastAsia="ＭＳ ゴシック" w:hAnsi="ＭＳ ゴシック"/>
          <w:sz w:val="26"/>
          <w:szCs w:val="26"/>
        </w:rPr>
        <w:t>1</w:t>
      </w:r>
      <w:r w:rsidRPr="00A51A7A">
        <w:rPr>
          <w:rFonts w:ascii="ＭＳ ゴシック" w:eastAsia="ＭＳ ゴシック" w:hAnsi="ＭＳ ゴシック" w:hint="eastAsia"/>
          <w:sz w:val="26"/>
          <w:szCs w:val="26"/>
        </w:rPr>
        <w:t>回大会　ワークショップのご案内</w:t>
      </w:r>
    </w:p>
    <w:p w14:paraId="1233E0BD" w14:textId="77777777" w:rsidR="000D705C" w:rsidRPr="001B44C5" w:rsidRDefault="000D705C" w:rsidP="000D705C">
      <w:pPr>
        <w:jc w:val="center"/>
      </w:pPr>
    </w:p>
    <w:p w14:paraId="6B4177E4" w14:textId="148923E9" w:rsidR="000D705C" w:rsidRDefault="00307382" w:rsidP="004D2405">
      <w:pPr>
        <w:ind w:firstLineChars="100" w:firstLine="225"/>
        <w:jc w:val="left"/>
      </w:pPr>
      <w:r>
        <w:rPr>
          <w:rFonts w:hint="eastAsia"/>
        </w:rPr>
        <w:t>本大会のワークショップでは，</w:t>
      </w:r>
      <w:r w:rsidR="000D705C">
        <w:rPr>
          <w:rFonts w:hint="eastAsia"/>
        </w:rPr>
        <w:t>コ</w:t>
      </w:r>
      <w:r w:rsidR="00E754CB">
        <w:rPr>
          <w:rFonts w:hint="eastAsia"/>
        </w:rPr>
        <w:t>ラージュ療法の基礎的理論をふまえたコラージュ体験やコラージュ作品</w:t>
      </w:r>
      <w:r w:rsidR="000D705C">
        <w:rPr>
          <w:rFonts w:hint="eastAsia"/>
        </w:rPr>
        <w:t>の</w:t>
      </w:r>
      <w:r w:rsidR="00E754CB">
        <w:rPr>
          <w:rFonts w:hint="eastAsia"/>
        </w:rPr>
        <w:t>アセスメント方法，コラージュ療法の</w:t>
      </w:r>
      <w:r w:rsidR="000D705C">
        <w:rPr>
          <w:rFonts w:hint="eastAsia"/>
        </w:rPr>
        <w:t>研究</w:t>
      </w:r>
      <w:r w:rsidR="00E754CB">
        <w:rPr>
          <w:rFonts w:hint="eastAsia"/>
        </w:rPr>
        <w:t>方</w:t>
      </w:r>
      <w:r w:rsidR="00AC4A57">
        <w:rPr>
          <w:rFonts w:hint="eastAsia"/>
        </w:rPr>
        <w:t>法</w:t>
      </w:r>
      <w:r>
        <w:rPr>
          <w:rFonts w:hint="eastAsia"/>
        </w:rPr>
        <w:t>，</w:t>
      </w:r>
      <w:r w:rsidR="00AC4A57">
        <w:rPr>
          <w:rFonts w:hint="eastAsia"/>
        </w:rPr>
        <w:t>関連する技法の活用など，</w:t>
      </w:r>
      <w:r w:rsidR="000D705C">
        <w:rPr>
          <w:rFonts w:hint="eastAsia"/>
        </w:rPr>
        <w:t>コラージュ療法</w:t>
      </w:r>
      <w:r w:rsidR="00E754CB">
        <w:rPr>
          <w:rFonts w:hint="eastAsia"/>
        </w:rPr>
        <w:t>へ</w:t>
      </w:r>
      <w:r w:rsidR="000D705C">
        <w:rPr>
          <w:rFonts w:hint="eastAsia"/>
        </w:rPr>
        <w:t>の理解を深めるための講座を幅広く用意致しました。皆様の積極的な</w:t>
      </w:r>
      <w:r w:rsidR="00176E9B">
        <w:rPr>
          <w:rFonts w:hint="eastAsia"/>
        </w:rPr>
        <w:t>ご</w:t>
      </w:r>
      <w:r w:rsidR="000D705C">
        <w:rPr>
          <w:rFonts w:hint="eastAsia"/>
        </w:rPr>
        <w:t>参加をお待ち致しております。</w:t>
      </w:r>
    </w:p>
    <w:p w14:paraId="49A15FBC" w14:textId="77777777" w:rsidR="000D705C" w:rsidRDefault="000D705C" w:rsidP="000D705C"/>
    <w:p w14:paraId="4EE29D84" w14:textId="35AE598C" w:rsidR="000D705C" w:rsidRDefault="000D705C" w:rsidP="000D705C">
      <w:r w:rsidRPr="00887772">
        <w:rPr>
          <w:rFonts w:ascii="ＭＳ ゴシック" w:eastAsia="ＭＳ ゴシック" w:hAnsi="ＭＳ ゴシック" w:hint="eastAsia"/>
          <w:sz w:val="24"/>
        </w:rPr>
        <w:t>Ⅰ．日　時</w:t>
      </w:r>
      <w:r>
        <w:rPr>
          <w:rFonts w:hint="eastAsia"/>
        </w:rPr>
        <w:t xml:space="preserve">：　</w:t>
      </w:r>
      <w:r w:rsidR="000F6DC9">
        <w:rPr>
          <w:rFonts w:hint="eastAsia"/>
        </w:rPr>
        <w:t>201</w:t>
      </w:r>
      <w:r w:rsidR="00FE57C8">
        <w:rPr>
          <w:rFonts w:hint="eastAsia"/>
        </w:rPr>
        <w:t>9</w:t>
      </w:r>
      <w:r>
        <w:rPr>
          <w:rFonts w:hint="eastAsia"/>
        </w:rPr>
        <w:t>年</w:t>
      </w:r>
      <w:r w:rsidR="00FE57C8">
        <w:rPr>
          <w:rFonts w:hint="eastAsia"/>
        </w:rPr>
        <w:t>8</w:t>
      </w:r>
      <w:r>
        <w:rPr>
          <w:rFonts w:hint="eastAsia"/>
        </w:rPr>
        <w:t>月</w:t>
      </w:r>
      <w:r w:rsidR="00FE57C8">
        <w:rPr>
          <w:rFonts w:hint="eastAsia"/>
        </w:rPr>
        <w:t>3</w:t>
      </w:r>
      <w:r>
        <w:rPr>
          <w:rFonts w:hint="eastAsia"/>
        </w:rPr>
        <w:t>日（土）</w:t>
      </w:r>
      <w:r>
        <w:rPr>
          <w:rFonts w:hint="eastAsia"/>
        </w:rPr>
        <w:t>10:00</w:t>
      </w:r>
      <w:r>
        <w:rPr>
          <w:rFonts w:hint="eastAsia"/>
        </w:rPr>
        <w:t>～</w:t>
      </w:r>
      <w:r>
        <w:rPr>
          <w:rFonts w:hint="eastAsia"/>
        </w:rPr>
        <w:t>12:30</w:t>
      </w:r>
      <w:r w:rsidR="007B46C7">
        <w:rPr>
          <w:rFonts w:hint="eastAsia"/>
        </w:rPr>
        <w:t>（受付開始</w:t>
      </w:r>
      <w:r w:rsidR="00224AC2">
        <w:rPr>
          <w:rFonts w:hint="eastAsia"/>
        </w:rPr>
        <w:t>9:30</w:t>
      </w:r>
      <w:r w:rsidR="007B46C7">
        <w:rPr>
          <w:rFonts w:hint="eastAsia"/>
        </w:rPr>
        <w:t>）</w:t>
      </w:r>
    </w:p>
    <w:p w14:paraId="66C1B235" w14:textId="77777777" w:rsidR="000D705C" w:rsidRPr="001B44C5" w:rsidRDefault="000D705C" w:rsidP="000D705C"/>
    <w:p w14:paraId="2FDE929E" w14:textId="24D48DEC" w:rsidR="00A624DF" w:rsidRDefault="000D705C" w:rsidP="00861F55">
      <w:pPr>
        <w:ind w:leftChars="-2" w:left="-5"/>
        <w:jc w:val="left"/>
      </w:pPr>
      <w:r w:rsidRPr="00887772">
        <w:rPr>
          <w:rFonts w:ascii="ＭＳ ゴシック" w:eastAsia="ＭＳ ゴシック" w:hAnsi="ＭＳ ゴシック" w:hint="eastAsia"/>
          <w:sz w:val="24"/>
        </w:rPr>
        <w:t>Ⅱ．会　場</w:t>
      </w:r>
      <w:r>
        <w:rPr>
          <w:rFonts w:hint="eastAsia"/>
        </w:rPr>
        <w:t>：</w:t>
      </w:r>
      <w:r w:rsidR="001B44C5">
        <w:rPr>
          <w:rFonts w:hint="eastAsia"/>
        </w:rPr>
        <w:t xml:space="preserve">　</w:t>
      </w:r>
      <w:r w:rsidR="00407C0D">
        <w:rPr>
          <w:rFonts w:hint="eastAsia"/>
        </w:rPr>
        <w:t>金城学院</w:t>
      </w:r>
      <w:r w:rsidR="00DC6BB2">
        <w:rPr>
          <w:rFonts w:hint="eastAsia"/>
        </w:rPr>
        <w:t>大学</w:t>
      </w:r>
      <w:r>
        <w:rPr>
          <w:rFonts w:hint="eastAsia"/>
        </w:rPr>
        <w:t xml:space="preserve">　</w:t>
      </w:r>
      <w:r w:rsidR="00A624DF">
        <w:rPr>
          <w:rFonts w:hint="eastAsia"/>
        </w:rPr>
        <w:t>〒</w:t>
      </w:r>
      <w:r w:rsidR="002374E9">
        <w:t>463-8521</w:t>
      </w:r>
      <w:r w:rsidR="001B44C5">
        <w:rPr>
          <w:rFonts w:hint="eastAsia"/>
        </w:rPr>
        <w:t xml:space="preserve">　</w:t>
      </w:r>
      <w:r w:rsidR="00D71D92">
        <w:rPr>
          <w:rFonts w:hint="eastAsia"/>
        </w:rPr>
        <w:t>名古屋市守山区大森</w:t>
      </w:r>
      <w:r w:rsidR="00D71D92">
        <w:t>2-1723</w:t>
      </w:r>
    </w:p>
    <w:p w14:paraId="08AB7871" w14:textId="77777777" w:rsidR="000D705C" w:rsidRPr="00861F55" w:rsidRDefault="000D705C" w:rsidP="00861F55">
      <w:pPr>
        <w:jc w:val="left"/>
      </w:pPr>
    </w:p>
    <w:p w14:paraId="35382DA4" w14:textId="51A860FA" w:rsidR="000D705C" w:rsidRPr="00887772" w:rsidRDefault="000D705C" w:rsidP="000D705C">
      <w:pPr>
        <w:rPr>
          <w:sz w:val="24"/>
        </w:rPr>
      </w:pPr>
      <w:r w:rsidRPr="00887772">
        <w:rPr>
          <w:rFonts w:ascii="ＭＳ ゴシック" w:eastAsia="ＭＳ ゴシック" w:hAnsi="ＭＳ ゴシック" w:hint="eastAsia"/>
          <w:sz w:val="24"/>
        </w:rPr>
        <w:t>Ⅲ．参加費用</w:t>
      </w:r>
      <w:r w:rsidR="00370A60">
        <w:rPr>
          <w:rFonts w:ascii="ＭＳ ゴシック" w:eastAsia="ＭＳ ゴシック" w:hAnsi="ＭＳ ゴシック" w:hint="eastAsia"/>
          <w:sz w:val="24"/>
        </w:rPr>
        <w:t>（※下記は早期申込</w:t>
      </w:r>
      <w:r w:rsidR="007B46C7">
        <w:rPr>
          <w:rFonts w:ascii="ＭＳ ゴシック" w:eastAsia="ＭＳ ゴシック" w:hAnsi="ＭＳ ゴシック" w:hint="eastAsia"/>
          <w:sz w:val="24"/>
        </w:rPr>
        <w:t>料金，</w:t>
      </w:r>
      <w:r w:rsidR="00302438">
        <w:rPr>
          <w:rFonts w:ascii="ＭＳ ゴシック" w:eastAsia="ＭＳ ゴシック" w:hAnsi="ＭＳ ゴシック" w:hint="eastAsia"/>
          <w:sz w:val="24"/>
        </w:rPr>
        <w:t>6</w:t>
      </w:r>
      <w:r w:rsidR="007B46C7">
        <w:rPr>
          <w:rFonts w:ascii="ＭＳ ゴシック" w:eastAsia="ＭＳ ゴシック" w:hAnsi="ＭＳ ゴシック" w:hint="eastAsia"/>
          <w:sz w:val="24"/>
        </w:rPr>
        <w:t>/</w:t>
      </w:r>
      <w:r w:rsidR="00302438">
        <w:rPr>
          <w:rFonts w:ascii="ＭＳ ゴシック" w:eastAsia="ＭＳ ゴシック" w:hAnsi="ＭＳ ゴシック"/>
          <w:sz w:val="24"/>
        </w:rPr>
        <w:t>2</w:t>
      </w:r>
      <w:r w:rsidR="007B46C7">
        <w:rPr>
          <w:rFonts w:ascii="ＭＳ ゴシック" w:eastAsia="ＭＳ ゴシック" w:hAnsi="ＭＳ ゴシック" w:hint="eastAsia"/>
          <w:sz w:val="24"/>
        </w:rPr>
        <w:t>1以降の申込の場合1,000円プラス</w:t>
      </w:r>
      <w:r w:rsidR="00A86E7D">
        <w:rPr>
          <w:rFonts w:ascii="ＭＳ ゴシック" w:eastAsia="ＭＳ ゴシック" w:hAnsi="ＭＳ ゴシック" w:hint="eastAsia"/>
          <w:sz w:val="24"/>
        </w:rPr>
        <w:t>）</w:t>
      </w:r>
    </w:p>
    <w:p w14:paraId="473BB4F5" w14:textId="77777777" w:rsidR="000D705C" w:rsidRPr="00863D82" w:rsidRDefault="000D705C" w:rsidP="000D705C">
      <w:r>
        <w:rPr>
          <w:rFonts w:hint="eastAsia"/>
        </w:rPr>
        <w:t xml:space="preserve">　　　　　＊会員　　一般：</w:t>
      </w:r>
      <w:r w:rsidR="007B46C7">
        <w:rPr>
          <w:rFonts w:hint="eastAsia"/>
        </w:rPr>
        <w:t>5</w:t>
      </w:r>
      <w:r>
        <w:rPr>
          <w:rFonts w:hint="eastAsia"/>
        </w:rPr>
        <w:t>,000</w:t>
      </w:r>
      <w:r>
        <w:rPr>
          <w:rFonts w:hint="eastAsia"/>
        </w:rPr>
        <w:t>円　　　大学院</w:t>
      </w:r>
      <w:r w:rsidRPr="00863D82">
        <w:rPr>
          <w:rFonts w:hint="eastAsia"/>
        </w:rPr>
        <w:t>生：</w:t>
      </w:r>
      <w:r w:rsidR="007B46C7">
        <w:rPr>
          <w:rFonts w:hint="eastAsia"/>
        </w:rPr>
        <w:t>3</w:t>
      </w:r>
      <w:r w:rsidRPr="00863D82">
        <w:rPr>
          <w:rFonts w:hint="eastAsia"/>
        </w:rPr>
        <w:t>,000</w:t>
      </w:r>
      <w:r w:rsidRPr="00863D82">
        <w:rPr>
          <w:rFonts w:hint="eastAsia"/>
        </w:rPr>
        <w:t>円</w:t>
      </w:r>
    </w:p>
    <w:p w14:paraId="589A06AD" w14:textId="77777777" w:rsidR="000D705C" w:rsidRPr="00863D82" w:rsidRDefault="000D705C" w:rsidP="000D705C">
      <w:r w:rsidRPr="00863D82">
        <w:rPr>
          <w:rFonts w:hint="eastAsia"/>
        </w:rPr>
        <w:t xml:space="preserve">　　　　　＊非会員　一般：</w:t>
      </w:r>
      <w:r w:rsidR="007B46C7">
        <w:rPr>
          <w:rFonts w:hint="eastAsia"/>
        </w:rPr>
        <w:t>6</w:t>
      </w:r>
      <w:r w:rsidRPr="00863D82">
        <w:rPr>
          <w:rFonts w:hint="eastAsia"/>
        </w:rPr>
        <w:t>,000</w:t>
      </w:r>
      <w:r w:rsidRPr="00863D82">
        <w:rPr>
          <w:rFonts w:hint="eastAsia"/>
        </w:rPr>
        <w:t>円　　　大学院生：</w:t>
      </w:r>
      <w:r w:rsidR="007B46C7">
        <w:rPr>
          <w:rFonts w:hint="eastAsia"/>
        </w:rPr>
        <w:t>4</w:t>
      </w:r>
      <w:r w:rsidRPr="00863D82">
        <w:rPr>
          <w:rFonts w:hint="eastAsia"/>
        </w:rPr>
        <w:t>,000</w:t>
      </w:r>
      <w:r w:rsidRPr="00863D82">
        <w:rPr>
          <w:rFonts w:hint="eastAsia"/>
        </w:rPr>
        <w:t>円</w:t>
      </w:r>
    </w:p>
    <w:p w14:paraId="294DA045" w14:textId="77777777" w:rsidR="00DA3CC9" w:rsidRDefault="00DA3CC9" w:rsidP="00DA3CC9">
      <w:pPr>
        <w:rPr>
          <w:rFonts w:ascii="ＭＳ ゴシック" w:eastAsia="ＭＳ ゴシック" w:hAnsi="ＭＳ ゴシック"/>
          <w:sz w:val="24"/>
        </w:rPr>
      </w:pPr>
    </w:p>
    <w:p w14:paraId="5AFFFB04" w14:textId="59394434" w:rsidR="00DA3CC9" w:rsidRPr="00887772" w:rsidRDefault="00DA3CC9" w:rsidP="00DA3CC9">
      <w:pPr>
        <w:rPr>
          <w:rFonts w:ascii="ＭＳ ゴシック" w:eastAsia="ＭＳ ゴシック" w:hAnsi="ＭＳ ゴシック"/>
          <w:sz w:val="24"/>
        </w:rPr>
      </w:pPr>
      <w:r w:rsidRPr="00887772">
        <w:rPr>
          <w:rFonts w:ascii="ＭＳ ゴシック" w:eastAsia="ＭＳ ゴシック" w:hAnsi="ＭＳ ゴシック" w:hint="eastAsia"/>
          <w:sz w:val="24"/>
        </w:rPr>
        <w:t>Ⅳ．</w:t>
      </w:r>
      <w:r>
        <w:rPr>
          <w:rFonts w:ascii="ＭＳ ゴシック" w:eastAsia="ＭＳ ゴシック" w:hAnsi="ＭＳ ゴシック" w:hint="eastAsia"/>
          <w:sz w:val="24"/>
        </w:rPr>
        <w:t>概要・講師</w:t>
      </w:r>
      <w:r w:rsidRPr="00887772">
        <w:rPr>
          <w:rFonts w:ascii="ＭＳ ゴシック" w:eastAsia="ＭＳ ゴシック" w:hAnsi="ＭＳ ゴシック" w:hint="eastAsia"/>
          <w:sz w:val="24"/>
        </w:rPr>
        <w:t>紹介</w:t>
      </w:r>
    </w:p>
    <w:p w14:paraId="000C0B93" w14:textId="77777777" w:rsidR="00DA3CC9" w:rsidRPr="00D3516D" w:rsidRDefault="00DA3CC9" w:rsidP="00DA3CC9">
      <w:pPr>
        <w:ind w:firstLineChars="100" w:firstLine="226"/>
        <w:jc w:val="left"/>
        <w:rPr>
          <w:b/>
        </w:rPr>
      </w:pPr>
      <w:r w:rsidRPr="00D3516D">
        <w:rPr>
          <w:rFonts w:hint="eastAsia"/>
          <w:b/>
        </w:rPr>
        <w:t>＜定員＞</w:t>
      </w:r>
    </w:p>
    <w:p w14:paraId="6924B408" w14:textId="6BB48C2F" w:rsidR="00DA3CC9" w:rsidRDefault="00DA3CC9" w:rsidP="00DA3CC9">
      <w:pPr>
        <w:ind w:leftChars="100" w:left="225"/>
      </w:pPr>
      <w:r>
        <w:rPr>
          <w:rFonts w:hint="eastAsia"/>
        </w:rPr>
        <w:t>ワークショップ</w:t>
      </w:r>
      <w:r w:rsidR="001676E8">
        <w:rPr>
          <w:rFonts w:hint="eastAsia"/>
        </w:rPr>
        <w:t>G</w:t>
      </w:r>
      <w:r>
        <w:rPr>
          <w:rFonts w:hint="eastAsia"/>
        </w:rPr>
        <w:t>（講師：加藤勢季子先生）は定員</w:t>
      </w:r>
      <w:r>
        <w:rPr>
          <w:rFonts w:hint="eastAsia"/>
        </w:rPr>
        <w:t>25</w:t>
      </w:r>
      <w:r>
        <w:rPr>
          <w:rFonts w:hint="eastAsia"/>
        </w:rPr>
        <w:t>名，そのほかのコースは定員</w:t>
      </w:r>
      <w:r>
        <w:rPr>
          <w:rFonts w:hint="eastAsia"/>
        </w:rPr>
        <w:t>40</w:t>
      </w:r>
      <w:r>
        <w:rPr>
          <w:rFonts w:hint="eastAsia"/>
        </w:rPr>
        <w:t>名です。</w:t>
      </w:r>
    </w:p>
    <w:p w14:paraId="401B8880" w14:textId="77777777" w:rsidR="00DA3CC9" w:rsidRPr="00DA3CC9" w:rsidRDefault="00DA3CC9" w:rsidP="00DA3CC9">
      <w:pPr>
        <w:ind w:firstLineChars="100" w:firstLine="226"/>
        <w:rPr>
          <w:b/>
        </w:rPr>
      </w:pPr>
      <w:r w:rsidRPr="00DA3CC9">
        <w:rPr>
          <w:rFonts w:hint="eastAsia"/>
          <w:b/>
        </w:rPr>
        <w:t>＜持ち物＞</w:t>
      </w:r>
    </w:p>
    <w:p w14:paraId="7B5065B2" w14:textId="77777777" w:rsidR="00DA3CC9" w:rsidRDefault="00DA3CC9" w:rsidP="00DA3CC9">
      <w:r>
        <w:rPr>
          <w:rFonts w:hint="eastAsia"/>
        </w:rPr>
        <w:t xml:space="preserve">　特に制作実習のあるコースでは，指定された持ち物をご確認ください。</w:t>
      </w:r>
    </w:p>
    <w:p w14:paraId="2B0269FE" w14:textId="77777777" w:rsidR="00DA3CC9" w:rsidRPr="00DA3CC9" w:rsidRDefault="00DA3CC9" w:rsidP="000D705C"/>
    <w:p w14:paraId="58105503" w14:textId="4E09A3BE" w:rsidR="00AF29D2" w:rsidRPr="00E75327" w:rsidRDefault="00DC6BB2" w:rsidP="007909F6">
      <w:pPr>
        <w:ind w:left="2363" w:hangingChars="1000" w:hanging="2363"/>
        <w:rPr>
          <w:rFonts w:ascii="ＭＳ 明朝" w:hAnsi="ＭＳ 明朝" w:cs="ＭＳ 明朝"/>
          <w:b/>
          <w:sz w:val="22"/>
        </w:rPr>
      </w:pPr>
      <w:r w:rsidRPr="00E75327">
        <w:rPr>
          <w:rFonts w:ascii="ＭＳ 明朝" w:hAnsi="ＭＳ 明朝" w:cs="ＭＳ 明朝" w:hint="eastAsia"/>
          <w:b/>
          <w:sz w:val="22"/>
        </w:rPr>
        <w:t>ワークショップ</w:t>
      </w:r>
      <w:r w:rsidRPr="001676E8">
        <w:rPr>
          <w:rFonts w:cs="ＭＳ 明朝"/>
          <w:b/>
          <w:sz w:val="22"/>
        </w:rPr>
        <w:t>A</w:t>
      </w:r>
      <w:r w:rsidR="00E754CB" w:rsidRPr="00E75327">
        <w:rPr>
          <w:rFonts w:ascii="ＭＳ 明朝" w:hAnsi="ＭＳ 明朝" w:cs="ＭＳ 明朝" w:hint="eastAsia"/>
          <w:b/>
          <w:sz w:val="22"/>
        </w:rPr>
        <w:t xml:space="preserve">　「</w:t>
      </w:r>
      <w:r w:rsidR="0059061C" w:rsidRPr="00E75327">
        <w:rPr>
          <w:b/>
          <w:sz w:val="22"/>
        </w:rPr>
        <w:t>コラージュ療法の基本を学ぶ</w:t>
      </w:r>
      <w:r w:rsidR="0059061C" w:rsidRPr="00E75327">
        <w:rPr>
          <w:b/>
          <w:sz w:val="22"/>
        </w:rPr>
        <w:t>―</w:t>
      </w:r>
      <w:r w:rsidR="0059061C" w:rsidRPr="00E75327">
        <w:rPr>
          <w:b/>
          <w:sz w:val="22"/>
        </w:rPr>
        <w:t>セラピスト，クライエント双方にとって負担が少なく満足感を得る方法</w:t>
      </w:r>
      <w:r w:rsidR="0059061C" w:rsidRPr="00E75327">
        <w:rPr>
          <w:b/>
          <w:sz w:val="22"/>
        </w:rPr>
        <w:t>―</w:t>
      </w:r>
      <w:r w:rsidR="00E754CB" w:rsidRPr="00E75327">
        <w:rPr>
          <w:rFonts w:ascii="ＭＳ 明朝" w:hAnsi="ＭＳ 明朝" w:cs="ＭＳ 明朝" w:hint="eastAsia"/>
          <w:b/>
          <w:sz w:val="22"/>
        </w:rPr>
        <w:t>」</w:t>
      </w:r>
    </w:p>
    <w:p w14:paraId="059A3474" w14:textId="5982807C" w:rsidR="00AF29D2" w:rsidRPr="00E75327" w:rsidRDefault="00861F55" w:rsidP="00861F55">
      <w:pPr>
        <w:jc w:val="right"/>
        <w:rPr>
          <w:rFonts w:ascii="ＭＳ 明朝" w:hAnsi="ＭＳ 明朝" w:cs="ＭＳ 明朝"/>
          <w:sz w:val="22"/>
        </w:rPr>
      </w:pPr>
      <w:r w:rsidRPr="00E75327">
        <w:rPr>
          <w:rFonts w:ascii="ＭＳ 明朝" w:hAnsi="ＭＳ 明朝" w:cs="ＭＳ 明朝" w:hint="eastAsia"/>
          <w:sz w:val="22"/>
        </w:rPr>
        <w:t>講師：</w:t>
      </w:r>
      <w:r w:rsidR="00AF29D2" w:rsidRPr="00E75327">
        <w:rPr>
          <w:rFonts w:ascii="ＭＳ 明朝" w:hAnsi="ＭＳ 明朝" w:cs="ＭＳ 明朝" w:hint="eastAsia"/>
          <w:sz w:val="22"/>
        </w:rPr>
        <w:t>森谷</w:t>
      </w:r>
      <w:r w:rsidRPr="00E75327">
        <w:rPr>
          <w:rFonts w:ascii="ＭＳ 明朝" w:hAnsi="ＭＳ 明朝" w:cs="ＭＳ 明朝" w:hint="eastAsia"/>
          <w:sz w:val="22"/>
        </w:rPr>
        <w:t xml:space="preserve">　</w:t>
      </w:r>
      <w:r w:rsidR="00AF29D2" w:rsidRPr="00E75327">
        <w:rPr>
          <w:rFonts w:ascii="ＭＳ 明朝" w:hAnsi="ＭＳ 明朝" w:cs="ＭＳ 明朝" w:hint="eastAsia"/>
          <w:sz w:val="22"/>
        </w:rPr>
        <w:t>寛之</w:t>
      </w:r>
      <w:r w:rsidRPr="00E75327">
        <w:rPr>
          <w:rFonts w:ascii="ＭＳ 明朝" w:hAnsi="ＭＳ 明朝" w:cs="ＭＳ 明朝" w:hint="eastAsia"/>
          <w:sz w:val="22"/>
        </w:rPr>
        <w:t>（京都文教大学</w:t>
      </w:r>
      <w:r w:rsidR="00155BBA" w:rsidRPr="00E75327">
        <w:rPr>
          <w:rFonts w:hint="eastAsia"/>
          <w:sz w:val="22"/>
        </w:rPr>
        <w:t>・名誉教授</w:t>
      </w:r>
      <w:r w:rsidR="00BB5F22" w:rsidRPr="00BB5F22">
        <w:rPr>
          <w:rFonts w:hint="eastAsia"/>
          <w:sz w:val="22"/>
        </w:rPr>
        <w:t>／京都コラージュ療法研究所</w:t>
      </w:r>
      <w:r w:rsidRPr="00E75327">
        <w:rPr>
          <w:rFonts w:ascii="ＭＳ 明朝" w:hAnsi="ＭＳ 明朝" w:cs="ＭＳ 明朝" w:hint="eastAsia"/>
          <w:sz w:val="22"/>
        </w:rPr>
        <w:t>）</w:t>
      </w:r>
    </w:p>
    <w:p w14:paraId="0372EAC2" w14:textId="77777777" w:rsidR="00E75327" w:rsidRDefault="00AF29D2" w:rsidP="00E75327">
      <w:r w:rsidRPr="00AF29D2">
        <w:rPr>
          <w:rFonts w:ascii="ＭＳ 明朝" w:hAnsi="ＭＳ 明朝" w:cs="ＭＳ 明朝" w:hint="eastAsia"/>
          <w:sz w:val="22"/>
        </w:rPr>
        <w:t xml:space="preserve">　</w:t>
      </w:r>
      <w:r w:rsidR="00E75327">
        <w:rPr>
          <w:rFonts w:hint="eastAsia"/>
        </w:rPr>
        <w:t>公認心理師誕生おめでとうございます。国民の心の健康を支える専門家として大きな期待がかけられています。</w:t>
      </w:r>
    </w:p>
    <w:p w14:paraId="3586B79A" w14:textId="77777777" w:rsidR="007909F6" w:rsidRDefault="007909F6" w:rsidP="007909F6">
      <w:r>
        <w:rPr>
          <w:rFonts w:hint="eastAsia"/>
        </w:rPr>
        <w:t xml:space="preserve">　心の健康を支えるためにさまざまな方法が工夫されてきた。それらはセラピスト側として導入しやすく，クライエント側にも負担が軽く，さらに，結果が満足できるものでなければならない。まず最初に身につけておくべき方法の一つとして，「コラージュ療法」を勧めたい。</w:t>
      </w:r>
    </w:p>
    <w:p w14:paraId="0C3E541C" w14:textId="77777777" w:rsidR="007909F6" w:rsidRDefault="007909F6" w:rsidP="007909F6">
      <w:r>
        <w:rPr>
          <w:rFonts w:hint="eastAsia"/>
        </w:rPr>
        <w:t xml:space="preserve">　「コラージュ療法」は</w:t>
      </w:r>
      <w:r>
        <w:t>1987</w:t>
      </w:r>
      <w:r>
        <w:t>年</w:t>
      </w:r>
      <w:r>
        <w:t>5</w:t>
      </w:r>
      <w:r>
        <w:t>月に筆者が箱庭療法をヒントに突然思いついた方法で，新聞や雑誌，パンフレットなどの絵や文字を自由に切り抜き，台紙の上に貼り付けるだけの単純明解な方法で，セラピスト，クライエント双方にとって負担が少ないのが最大の特徴である。</w:t>
      </w:r>
      <w:r w:rsidRPr="00BB5F22">
        <w:rPr>
          <w:rFonts w:hint="eastAsia"/>
        </w:rPr>
        <w:t>しかも，制作についての満足度も高い。</w:t>
      </w:r>
      <w:r>
        <w:rPr>
          <w:rFonts w:hint="eastAsia"/>
        </w:rPr>
        <w:t>この療法の歴史的由来，基本理論，</w:t>
      </w:r>
      <w:r w:rsidRPr="007B70A7">
        <w:rPr>
          <w:rFonts w:hint="eastAsia"/>
        </w:rPr>
        <w:t>制作</w:t>
      </w:r>
      <w:r>
        <w:rPr>
          <w:rFonts w:hint="eastAsia"/>
        </w:rPr>
        <w:t>実践方法などを基本から講義したい。</w:t>
      </w:r>
    </w:p>
    <w:p w14:paraId="4E2D5C63" w14:textId="77777777" w:rsidR="007909F6" w:rsidRDefault="007909F6" w:rsidP="007909F6">
      <w:r>
        <w:rPr>
          <w:rFonts w:hint="eastAsia"/>
        </w:rPr>
        <w:t>【制作実習】</w:t>
      </w:r>
      <w:r w:rsidRPr="002D3196">
        <w:rPr>
          <w:rFonts w:ascii="ＭＳ 明朝" w:hAnsi="ＭＳ 明朝" w:hint="eastAsia"/>
          <w:sz w:val="22"/>
        </w:rPr>
        <w:t>切り抜いてもよい雑誌数冊，糊，はさみを持参して下さい。</w:t>
      </w:r>
    </w:p>
    <w:p w14:paraId="3D3E0DDE" w14:textId="77777777" w:rsidR="007909F6" w:rsidRDefault="007909F6" w:rsidP="007909F6">
      <w:pPr>
        <w:ind w:firstLineChars="50" w:firstLine="113"/>
      </w:pPr>
      <w:r>
        <w:rPr>
          <w:rFonts w:hint="eastAsia"/>
        </w:rPr>
        <w:t>参考図書</w:t>
      </w:r>
    </w:p>
    <w:p w14:paraId="10A6D791" w14:textId="77777777" w:rsidR="007909F6" w:rsidRDefault="007909F6" w:rsidP="007909F6">
      <w:pPr>
        <w:ind w:firstLineChars="150" w:firstLine="338"/>
      </w:pPr>
      <w:r>
        <w:rPr>
          <w:rFonts w:hint="eastAsia"/>
        </w:rPr>
        <w:t>森谷寛之『コラージュ療法実践の手引き』（金剛出版，</w:t>
      </w:r>
      <w:r>
        <w:t>2012</w:t>
      </w:r>
      <w:r>
        <w:t>）</w:t>
      </w:r>
    </w:p>
    <w:p w14:paraId="6BA887F3" w14:textId="77777777" w:rsidR="007909F6" w:rsidRDefault="007909F6" w:rsidP="007909F6">
      <w:pPr>
        <w:ind w:firstLineChars="150" w:firstLine="338"/>
      </w:pPr>
      <w:r>
        <w:rPr>
          <w:rFonts w:hint="eastAsia"/>
        </w:rPr>
        <w:t>森谷寛之『臨床心理学への招待―無意識の理解から心の健康へ』（サイエンス社，</w:t>
      </w:r>
      <w:r>
        <w:t>2018</w:t>
      </w:r>
      <w:r>
        <w:t>）</w:t>
      </w:r>
    </w:p>
    <w:p w14:paraId="790A4366" w14:textId="19C8977E" w:rsidR="007909F6" w:rsidRDefault="00E75327" w:rsidP="007909F6">
      <w:pPr>
        <w:ind w:firstLineChars="100" w:firstLine="195"/>
        <w:rPr>
          <w:sz w:val="18"/>
          <w:szCs w:val="18"/>
        </w:rPr>
      </w:pPr>
      <w:r w:rsidRPr="00582C7E">
        <w:rPr>
          <w:rFonts w:hint="eastAsia"/>
          <w:sz w:val="18"/>
          <w:szCs w:val="18"/>
        </w:rPr>
        <w:t>（心理臨床実践の基本を理解するために，『臨床心理学への招待』も併せてご覧いただきたい。）</w:t>
      </w:r>
      <w:r w:rsidR="007909F6">
        <w:rPr>
          <w:sz w:val="18"/>
          <w:szCs w:val="18"/>
        </w:rPr>
        <w:br w:type="page"/>
      </w:r>
    </w:p>
    <w:p w14:paraId="320AA883" w14:textId="0AE76AE2" w:rsidR="00883A43" w:rsidRPr="00883A43" w:rsidRDefault="00DC6BB2" w:rsidP="00883A43">
      <w:pPr>
        <w:widowControl/>
        <w:jc w:val="left"/>
        <w:rPr>
          <w:rFonts w:ascii="ＭＳ 明朝" w:hAnsi="ＭＳ 明朝"/>
          <w:b/>
          <w:sz w:val="22"/>
        </w:rPr>
      </w:pPr>
      <w:r w:rsidRPr="00DC6BB2">
        <w:rPr>
          <w:rFonts w:ascii="ＭＳ 明朝" w:hAnsi="ＭＳ 明朝" w:hint="eastAsia"/>
          <w:b/>
          <w:sz w:val="22"/>
        </w:rPr>
        <w:lastRenderedPageBreak/>
        <w:t>ワークショップ</w:t>
      </w:r>
      <w:r w:rsidR="001676E8" w:rsidRPr="001676E8">
        <w:rPr>
          <w:b/>
          <w:sz w:val="22"/>
        </w:rPr>
        <w:t>B</w:t>
      </w:r>
      <w:r w:rsidR="001C4870">
        <w:rPr>
          <w:rFonts w:ascii="ＭＳ 明朝" w:hAnsi="ＭＳ 明朝" w:hint="eastAsia"/>
          <w:b/>
          <w:sz w:val="22"/>
        </w:rPr>
        <w:t xml:space="preserve">　</w:t>
      </w:r>
      <w:r w:rsidR="00883A43" w:rsidRPr="00504A09">
        <w:rPr>
          <w:rFonts w:ascii="ＭＳ 明朝" w:hAnsi="ＭＳ 明朝" w:hint="eastAsia"/>
          <w:b/>
          <w:sz w:val="22"/>
        </w:rPr>
        <w:t>「</w:t>
      </w:r>
      <w:r w:rsidR="00504A09" w:rsidRPr="00504A09">
        <w:rPr>
          <w:rFonts w:hint="eastAsia"/>
          <w:b/>
        </w:rPr>
        <w:t>イギリス・アートセラピー入門</w:t>
      </w:r>
      <w:r w:rsidR="00883A43" w:rsidRPr="00504A09">
        <w:rPr>
          <w:rFonts w:hint="eastAsia"/>
          <w:b/>
        </w:rPr>
        <w:t>」</w:t>
      </w:r>
    </w:p>
    <w:p w14:paraId="6BD7F300" w14:textId="73E37F34" w:rsidR="00504A09" w:rsidRDefault="00883A43" w:rsidP="008407FB">
      <w:pPr>
        <w:jc w:val="right"/>
      </w:pPr>
      <w:r>
        <w:rPr>
          <w:rFonts w:hint="eastAsia"/>
        </w:rPr>
        <w:t>山上　榮子（森脇神経内科）</w:t>
      </w:r>
    </w:p>
    <w:p w14:paraId="1EA766C1" w14:textId="5DBB86B4" w:rsidR="005E3580" w:rsidRDefault="00504A09" w:rsidP="001767A8">
      <w:pPr>
        <w:ind w:firstLineChars="100" w:firstLine="225"/>
      </w:pPr>
      <w:r>
        <w:rPr>
          <w:rFonts w:hint="eastAsia"/>
        </w:rPr>
        <w:t>本大会特別講演の演者である</w:t>
      </w:r>
      <w:proofErr w:type="spellStart"/>
      <w:r>
        <w:rPr>
          <w:rFonts w:hint="eastAsia"/>
        </w:rPr>
        <w:t>Dubowski</w:t>
      </w:r>
      <w:proofErr w:type="spellEnd"/>
      <w:r w:rsidR="00596522">
        <w:rPr>
          <w:rFonts w:hint="eastAsia"/>
        </w:rPr>
        <w:t>，</w:t>
      </w:r>
      <w:r>
        <w:rPr>
          <w:rFonts w:hint="eastAsia"/>
        </w:rPr>
        <w:t>J.</w:t>
      </w:r>
      <w:r>
        <w:rPr>
          <w:rFonts w:hint="eastAsia"/>
        </w:rPr>
        <w:t xml:space="preserve">　博士にイギリス・ハートフォードシャー大学大学院のアートセラピーコースで直接指導を受けた山上が</w:t>
      </w:r>
      <w:r w:rsidR="00596522">
        <w:rPr>
          <w:rFonts w:hint="eastAsia"/>
        </w:rPr>
        <w:t>，</w:t>
      </w:r>
      <w:r>
        <w:rPr>
          <w:rFonts w:hint="eastAsia"/>
        </w:rPr>
        <w:t>このワークショップを担当します。イギリスのアートセラピーには</w:t>
      </w:r>
      <w:r w:rsidR="00596522">
        <w:rPr>
          <w:rFonts w:hint="eastAsia"/>
        </w:rPr>
        <w:t>，</w:t>
      </w:r>
      <w:r>
        <w:rPr>
          <w:rFonts w:hint="eastAsia"/>
        </w:rPr>
        <w:t>「コラージュ療法」という特化した技法はありませんが</w:t>
      </w:r>
      <w:r w:rsidR="00596522">
        <w:rPr>
          <w:rFonts w:hint="eastAsia"/>
        </w:rPr>
        <w:t>，</w:t>
      </w:r>
      <w:r>
        <w:rPr>
          <w:rFonts w:hint="eastAsia"/>
        </w:rPr>
        <w:t>コラージュのテクニックは広範囲に用いられています。ここでは</w:t>
      </w:r>
      <w:r w:rsidR="00596522">
        <w:rPr>
          <w:rFonts w:hint="eastAsia"/>
        </w:rPr>
        <w:t>，</w:t>
      </w:r>
      <w:r>
        <w:rPr>
          <w:rFonts w:hint="eastAsia"/>
        </w:rPr>
        <w:t>「コラージュ療法」をも包括するイギリス・アートセラピーの一端を</w:t>
      </w:r>
      <w:r w:rsidR="00596522">
        <w:rPr>
          <w:rFonts w:hint="eastAsia"/>
        </w:rPr>
        <w:t>，</w:t>
      </w:r>
      <w:r>
        <w:rPr>
          <w:rFonts w:hint="eastAsia"/>
        </w:rPr>
        <w:t>取り組みやすい課題を通じて体験していただきます。さまざまな素材を通して自己表現し</w:t>
      </w:r>
      <w:r w:rsidR="00596522">
        <w:rPr>
          <w:rFonts w:hint="eastAsia"/>
        </w:rPr>
        <w:t>，</w:t>
      </w:r>
      <w:r>
        <w:rPr>
          <w:rFonts w:hint="eastAsia"/>
        </w:rPr>
        <w:t>新しい自分を発見する楽しさを味わってください。</w:t>
      </w:r>
    </w:p>
    <w:p w14:paraId="3ACE76A6" w14:textId="77777777" w:rsidR="005E3580" w:rsidRDefault="005E3580" w:rsidP="005E3580">
      <w:pPr>
        <w:rPr>
          <w:sz w:val="20"/>
          <w:szCs w:val="20"/>
        </w:rPr>
      </w:pPr>
    </w:p>
    <w:p w14:paraId="23822BAA" w14:textId="4FFA93C9" w:rsidR="00883A43" w:rsidRPr="005E3580" w:rsidRDefault="005E3580" w:rsidP="005E3580">
      <w:pPr>
        <w:rPr>
          <w:sz w:val="20"/>
          <w:szCs w:val="20"/>
        </w:rPr>
      </w:pPr>
      <w:r>
        <w:rPr>
          <w:rFonts w:hint="eastAsia"/>
          <w:sz w:val="20"/>
          <w:szCs w:val="20"/>
        </w:rPr>
        <w:t>※</w:t>
      </w:r>
      <w:r w:rsidR="00504A09" w:rsidRPr="005E3580">
        <w:rPr>
          <w:rFonts w:hint="eastAsia"/>
          <w:sz w:val="20"/>
          <w:szCs w:val="20"/>
        </w:rPr>
        <w:t>なお</w:t>
      </w:r>
      <w:r w:rsidR="00596522">
        <w:rPr>
          <w:rFonts w:hint="eastAsia"/>
          <w:sz w:val="20"/>
          <w:szCs w:val="20"/>
        </w:rPr>
        <w:t>，</w:t>
      </w:r>
      <w:proofErr w:type="spellStart"/>
      <w:r w:rsidR="00504A09" w:rsidRPr="005E3580">
        <w:rPr>
          <w:rFonts w:hint="eastAsia"/>
          <w:sz w:val="20"/>
          <w:szCs w:val="20"/>
        </w:rPr>
        <w:t>Dubowski</w:t>
      </w:r>
      <w:proofErr w:type="spellEnd"/>
      <w:r w:rsidR="00596522">
        <w:rPr>
          <w:rFonts w:hint="eastAsia"/>
          <w:sz w:val="20"/>
          <w:szCs w:val="20"/>
        </w:rPr>
        <w:t>，</w:t>
      </w:r>
      <w:r w:rsidR="00504A09" w:rsidRPr="005E3580">
        <w:rPr>
          <w:rFonts w:hint="eastAsia"/>
          <w:sz w:val="20"/>
          <w:szCs w:val="20"/>
        </w:rPr>
        <w:t>J.</w:t>
      </w:r>
      <w:r w:rsidR="00504A09" w:rsidRPr="005E3580">
        <w:rPr>
          <w:rFonts w:hint="eastAsia"/>
          <w:sz w:val="20"/>
          <w:szCs w:val="20"/>
        </w:rPr>
        <w:t xml:space="preserve">　博士による本格的なイギリス・アートセラピーについての学びは</w:t>
      </w:r>
      <w:r w:rsidR="00596522">
        <w:rPr>
          <w:rFonts w:hint="eastAsia"/>
          <w:sz w:val="20"/>
          <w:szCs w:val="20"/>
        </w:rPr>
        <w:t>，</w:t>
      </w:r>
      <w:r w:rsidR="00504A09" w:rsidRPr="005E3580">
        <w:rPr>
          <w:rFonts w:hint="eastAsia"/>
          <w:sz w:val="20"/>
          <w:szCs w:val="20"/>
        </w:rPr>
        <w:t>3</w:t>
      </w:r>
      <w:r w:rsidR="00504A09" w:rsidRPr="005E3580">
        <w:rPr>
          <w:rFonts w:hint="eastAsia"/>
          <w:sz w:val="20"/>
          <w:szCs w:val="20"/>
        </w:rPr>
        <w:t>日間のサマースクールとして</w:t>
      </w:r>
      <w:r w:rsidR="00596522">
        <w:rPr>
          <w:rFonts w:hint="eastAsia"/>
          <w:sz w:val="20"/>
          <w:szCs w:val="20"/>
        </w:rPr>
        <w:t>，</w:t>
      </w:r>
      <w:r w:rsidR="00504A09" w:rsidRPr="005E3580">
        <w:rPr>
          <w:rFonts w:hint="eastAsia"/>
          <w:sz w:val="20"/>
          <w:szCs w:val="20"/>
        </w:rPr>
        <w:t>西九州大学と金城学院大学での開催を</w:t>
      </w:r>
      <w:r w:rsidR="00504A09" w:rsidRPr="005E3580">
        <w:rPr>
          <w:rFonts w:hint="eastAsia"/>
          <w:sz w:val="20"/>
          <w:szCs w:val="20"/>
        </w:rPr>
        <w:t>7</w:t>
      </w:r>
      <w:r w:rsidR="00504A09" w:rsidRPr="005E3580">
        <w:rPr>
          <w:rFonts w:hint="eastAsia"/>
          <w:sz w:val="20"/>
          <w:szCs w:val="20"/>
        </w:rPr>
        <w:t>月末～</w:t>
      </w:r>
      <w:r w:rsidR="00504A09" w:rsidRPr="005E3580">
        <w:rPr>
          <w:rFonts w:hint="eastAsia"/>
          <w:sz w:val="20"/>
          <w:szCs w:val="20"/>
        </w:rPr>
        <w:t>8</w:t>
      </w:r>
      <w:r w:rsidR="00504A09" w:rsidRPr="005E3580">
        <w:rPr>
          <w:rFonts w:hint="eastAsia"/>
          <w:sz w:val="20"/>
          <w:szCs w:val="20"/>
        </w:rPr>
        <w:t>月初めに予定しています。貴重な機会ですので</w:t>
      </w:r>
      <w:r w:rsidR="00596522">
        <w:rPr>
          <w:rFonts w:hint="eastAsia"/>
          <w:sz w:val="20"/>
          <w:szCs w:val="20"/>
        </w:rPr>
        <w:t>，</w:t>
      </w:r>
      <w:r w:rsidR="00504A09" w:rsidRPr="005E3580">
        <w:rPr>
          <w:rFonts w:hint="eastAsia"/>
          <w:sz w:val="20"/>
          <w:szCs w:val="20"/>
        </w:rPr>
        <w:t>ご関心のある方はぜひご参加ください。</w:t>
      </w:r>
    </w:p>
    <w:p w14:paraId="35891C3C" w14:textId="77777777" w:rsidR="00DA5320" w:rsidRDefault="00DA5320" w:rsidP="00DC6BB2">
      <w:pPr>
        <w:rPr>
          <w:rFonts w:ascii="ＭＳ 明朝" w:hAnsi="ＭＳ 明朝"/>
          <w:sz w:val="22"/>
        </w:rPr>
      </w:pPr>
    </w:p>
    <w:p w14:paraId="3F6884EE" w14:textId="77777777" w:rsidR="007909F6" w:rsidRDefault="007909F6" w:rsidP="00DC6BB2">
      <w:pPr>
        <w:rPr>
          <w:rFonts w:ascii="ＭＳ 明朝" w:hAnsi="ＭＳ 明朝"/>
          <w:sz w:val="22"/>
        </w:rPr>
      </w:pPr>
    </w:p>
    <w:p w14:paraId="3DEFE4D0" w14:textId="77777777" w:rsidR="007909F6" w:rsidRPr="0026050D" w:rsidRDefault="007909F6" w:rsidP="00DC6BB2">
      <w:pPr>
        <w:rPr>
          <w:rFonts w:ascii="ＭＳ 明朝" w:hAnsi="ＭＳ 明朝" w:hint="eastAsia"/>
          <w:sz w:val="22"/>
        </w:rPr>
      </w:pPr>
    </w:p>
    <w:p w14:paraId="418F01FC" w14:textId="188EEBF1" w:rsidR="00DC6BB2" w:rsidRPr="001676E8" w:rsidRDefault="00DC6BB2" w:rsidP="00DC6BB2">
      <w:pPr>
        <w:rPr>
          <w:b/>
          <w:sz w:val="22"/>
        </w:rPr>
      </w:pPr>
      <w:r w:rsidRPr="002D3196">
        <w:rPr>
          <w:rFonts w:ascii="ＭＳ 明朝" w:hAnsi="ＭＳ 明朝" w:hint="eastAsia"/>
          <w:b/>
          <w:sz w:val="22"/>
        </w:rPr>
        <w:t>ワークショップ</w:t>
      </w:r>
      <w:r w:rsidR="001676E8">
        <w:rPr>
          <w:b/>
          <w:sz w:val="22"/>
        </w:rPr>
        <w:t>C</w:t>
      </w:r>
      <w:r w:rsidR="001676E8">
        <w:rPr>
          <w:rFonts w:hint="eastAsia"/>
          <w:b/>
          <w:sz w:val="22"/>
        </w:rPr>
        <w:t xml:space="preserve">　</w:t>
      </w:r>
      <w:r w:rsidRPr="00DC6BB2">
        <w:rPr>
          <w:rFonts w:ascii="ＭＳ 明朝" w:hAnsi="ＭＳ 明朝" w:hint="eastAsia"/>
          <w:b/>
          <w:sz w:val="22"/>
        </w:rPr>
        <w:t>「マガジン・フォト・コラージュ（MPC）の体験と事例」</w:t>
      </w:r>
    </w:p>
    <w:p w14:paraId="264BE569" w14:textId="77777777" w:rsidR="00DC6BB2" w:rsidRDefault="00DC6BB2" w:rsidP="00DC6BB2">
      <w:pPr>
        <w:jc w:val="right"/>
        <w:rPr>
          <w:rFonts w:ascii="ＭＳ 明朝" w:hAnsi="ＭＳ 明朝"/>
          <w:sz w:val="22"/>
        </w:rPr>
      </w:pPr>
      <w:r>
        <w:rPr>
          <w:rFonts w:ascii="ＭＳ 明朝" w:hAnsi="ＭＳ 明朝" w:cs="ＭＳ 明朝" w:hint="eastAsia"/>
          <w:sz w:val="22"/>
        </w:rPr>
        <w:t xml:space="preserve">　</w:t>
      </w:r>
      <w:r>
        <w:rPr>
          <w:rFonts w:ascii="ＭＳ 明朝" w:hAnsi="ＭＳ 明朝" w:cs="ドナルド" w:hint="eastAsia"/>
          <w:sz w:val="22"/>
        </w:rPr>
        <w:t>講師：今田雄三（鳴門教育大学）</w:t>
      </w:r>
    </w:p>
    <w:p w14:paraId="230DEB1B" w14:textId="766351B1" w:rsidR="00D2321D" w:rsidRDefault="00D2321D" w:rsidP="00D2321D">
      <w:pPr>
        <w:ind w:firstLineChars="100" w:firstLine="235"/>
        <w:rPr>
          <w:rFonts w:ascii="ＭＳ 明朝" w:hAnsi="ＭＳ 明朝"/>
          <w:sz w:val="22"/>
        </w:rPr>
      </w:pPr>
      <w:r w:rsidRPr="00D2321D">
        <w:rPr>
          <w:rFonts w:ascii="ＭＳ 明朝" w:hAnsi="ＭＳ 明朝" w:hint="eastAsia"/>
          <w:sz w:val="22"/>
        </w:rPr>
        <w:t>マガジン・フォト・コラージュ（MPC）はアメリカのランドガーテンが提唱した，明確な枠組みと手順が設定された４つの課題に則ってコラージュ制作を行い，制作者の連想を引き出し，アセスメントやセラピーに活用するための技法です。MPCは我が国で普及しているコラージュ療法とはその着想や理論的背景，教示や制作法，解釈の原則などが大きく異なっており，実施に当たってはその点に十分留意する必要があります。本ワークショップでは制作体験，MPCの作品の紹介と解釈手順の解説などを通して，MPCという技法を体験的に理解することを目指します。</w:t>
      </w:r>
    </w:p>
    <w:p w14:paraId="24A2E284" w14:textId="77777777" w:rsidR="00DC6BB2" w:rsidRDefault="00DC6BB2" w:rsidP="00DC6BB2">
      <w:pPr>
        <w:rPr>
          <w:rFonts w:ascii="ＭＳ 明朝" w:hAnsi="ＭＳ 明朝"/>
          <w:sz w:val="22"/>
        </w:rPr>
      </w:pPr>
      <w:r>
        <w:rPr>
          <w:rFonts w:ascii="ＭＳ 明朝" w:hAnsi="ＭＳ 明朝" w:hint="eastAsia"/>
          <w:sz w:val="22"/>
        </w:rPr>
        <w:t>【制作実習あり】台紙と写真の切り抜きはこちらで用意いたします。糊とはさみ，筆記用具をご持参下さい。</w:t>
      </w:r>
    </w:p>
    <w:p w14:paraId="3E6EC35F" w14:textId="77777777" w:rsidR="00D2321D" w:rsidRDefault="00D2321D" w:rsidP="00DC6BB2">
      <w:pPr>
        <w:rPr>
          <w:rFonts w:ascii="ＭＳ 明朝" w:hAnsi="ＭＳ 明朝"/>
          <w:sz w:val="22"/>
        </w:rPr>
      </w:pPr>
    </w:p>
    <w:p w14:paraId="1D5E18F3" w14:textId="77777777" w:rsidR="007909F6" w:rsidRDefault="007909F6" w:rsidP="00DC6BB2">
      <w:pPr>
        <w:rPr>
          <w:rFonts w:ascii="ＭＳ 明朝" w:hAnsi="ＭＳ 明朝" w:hint="eastAsia"/>
          <w:sz w:val="22"/>
        </w:rPr>
      </w:pPr>
    </w:p>
    <w:p w14:paraId="27C0753B" w14:textId="77777777" w:rsidR="007909F6" w:rsidRDefault="007909F6" w:rsidP="00DC6BB2">
      <w:pPr>
        <w:rPr>
          <w:rFonts w:ascii="ＭＳ 明朝" w:hAnsi="ＭＳ 明朝" w:hint="eastAsia"/>
          <w:sz w:val="22"/>
        </w:rPr>
      </w:pPr>
    </w:p>
    <w:p w14:paraId="70922D73" w14:textId="5B968D70" w:rsidR="00DC6BB2" w:rsidRPr="00DC6BB2" w:rsidRDefault="00DC6BB2" w:rsidP="00DC6BB2">
      <w:pPr>
        <w:rPr>
          <w:rFonts w:ascii="ＭＳ 明朝" w:hAnsi="ＭＳ 明朝"/>
          <w:b/>
          <w:sz w:val="22"/>
        </w:rPr>
      </w:pPr>
      <w:r w:rsidRPr="00DC6BB2">
        <w:rPr>
          <w:rFonts w:ascii="ＭＳ 明朝" w:hAnsi="ＭＳ 明朝" w:hint="eastAsia"/>
          <w:b/>
          <w:sz w:val="22"/>
        </w:rPr>
        <w:t>ワークショップ</w:t>
      </w:r>
      <w:r w:rsidR="001676E8" w:rsidRPr="001676E8">
        <w:rPr>
          <w:b/>
          <w:sz w:val="22"/>
        </w:rPr>
        <w:t>D</w:t>
      </w:r>
      <w:r w:rsidR="001C4870">
        <w:rPr>
          <w:rFonts w:ascii="ＭＳ 明朝" w:hAnsi="ＭＳ 明朝" w:hint="eastAsia"/>
          <w:b/>
          <w:sz w:val="22"/>
        </w:rPr>
        <w:t xml:space="preserve">　</w:t>
      </w:r>
      <w:r w:rsidRPr="00DC6BB2">
        <w:rPr>
          <w:rFonts w:ascii="ＭＳ 明朝" w:hAnsi="ＭＳ 明朝" w:hint="eastAsia"/>
          <w:b/>
          <w:sz w:val="22"/>
        </w:rPr>
        <w:t>「コラージュ療法研究と論文執筆」</w:t>
      </w:r>
    </w:p>
    <w:p w14:paraId="32E68F23" w14:textId="77777777" w:rsidR="00DC6BB2" w:rsidRDefault="00DC6BB2" w:rsidP="00DC6BB2">
      <w:pPr>
        <w:jc w:val="right"/>
        <w:rPr>
          <w:rFonts w:ascii="ＭＳ 明朝" w:hAnsi="ＭＳ 明朝"/>
          <w:sz w:val="22"/>
        </w:rPr>
      </w:pPr>
      <w:r>
        <w:rPr>
          <w:rFonts w:ascii="ＭＳ 明朝" w:hAnsi="ＭＳ 明朝" w:hint="eastAsia"/>
          <w:sz w:val="22"/>
        </w:rPr>
        <w:t>講師：加藤</w:t>
      </w:r>
      <w:r>
        <w:rPr>
          <w:rFonts w:ascii="ＭＳ 明朝" w:hAnsi="ＭＳ 明朝" w:cs="ＭＳ 明朝" w:hint="eastAsia"/>
          <w:sz w:val="22"/>
        </w:rPr>
        <w:t xml:space="preserve">　</w:t>
      </w:r>
      <w:r>
        <w:rPr>
          <w:rFonts w:ascii="ＭＳ 明朝" w:hAnsi="ＭＳ 明朝" w:cs="ドナルド" w:hint="eastAsia"/>
          <w:sz w:val="22"/>
        </w:rPr>
        <w:t>大樹（金城学院大学）</w:t>
      </w:r>
    </w:p>
    <w:p w14:paraId="520DFD04" w14:textId="77777777" w:rsidR="00DC6BB2" w:rsidRDefault="00DC6BB2" w:rsidP="001C4870">
      <w:pPr>
        <w:ind w:firstLineChars="100" w:firstLine="235"/>
        <w:rPr>
          <w:rFonts w:ascii="ＭＳ 明朝" w:hAnsi="ＭＳ 明朝"/>
          <w:sz w:val="22"/>
        </w:rPr>
      </w:pPr>
      <w:r>
        <w:rPr>
          <w:rFonts w:ascii="ＭＳ 明朝" w:hAnsi="ＭＳ 明朝" w:hint="eastAsia"/>
          <w:sz w:val="22"/>
        </w:rPr>
        <w:t>論文執筆の基礎を学ぶことは，最新の研究成果を読む際にも，修士論文などを執筆する際にも役立ちます。本講座では，アカデミック・ライティングの基礎や研究計画に応じた分析方法の選択の仕方などを学びます。また，事例研究・基礎研究の両面から，研究論文をまとめる上で必要なエッセンスについて理解を深めます。さらには，論文投稿の際に知っておきたいプロセスや留意すべき点なども実践的に学びます。修士論文でコラージュをはじめとした芸術療法研究に取り組まれる方，これまでの臨床事例や研究成果を投稿論文としてまとめたいと考えている方，論文を読む際の視点を学びたい方などに幅広く受講していただければと思います。</w:t>
      </w:r>
    </w:p>
    <w:p w14:paraId="7DB07158" w14:textId="3729E4CB" w:rsidR="007909F6" w:rsidRDefault="007909F6">
      <w:pPr>
        <w:widowControl/>
        <w:jc w:val="left"/>
        <w:rPr>
          <w:rFonts w:ascii="ＭＳ 明朝" w:hAnsi="ＭＳ 明朝"/>
          <w:sz w:val="22"/>
        </w:rPr>
      </w:pPr>
      <w:r>
        <w:rPr>
          <w:rFonts w:ascii="ＭＳ 明朝" w:hAnsi="ＭＳ 明朝"/>
          <w:sz w:val="22"/>
        </w:rPr>
        <w:br w:type="page"/>
      </w:r>
    </w:p>
    <w:p w14:paraId="74F93693" w14:textId="162F989A" w:rsidR="00DC6BB2" w:rsidRPr="00DC6BB2" w:rsidRDefault="00DC6BB2" w:rsidP="00DC6BB2">
      <w:pPr>
        <w:rPr>
          <w:rFonts w:ascii="ＭＳ 明朝" w:hAnsi="ＭＳ 明朝"/>
          <w:b/>
          <w:sz w:val="22"/>
        </w:rPr>
      </w:pPr>
      <w:r w:rsidRPr="00DC6BB2">
        <w:rPr>
          <w:rFonts w:ascii="ＭＳ 明朝" w:hAnsi="ＭＳ 明朝" w:hint="eastAsia"/>
          <w:b/>
          <w:sz w:val="22"/>
        </w:rPr>
        <w:lastRenderedPageBreak/>
        <w:t>ワークショップ</w:t>
      </w:r>
      <w:r w:rsidR="001676E8">
        <w:rPr>
          <w:rFonts w:hint="eastAsia"/>
          <w:b/>
          <w:sz w:val="22"/>
        </w:rPr>
        <w:t>E</w:t>
      </w:r>
      <w:r w:rsidR="001C4870">
        <w:rPr>
          <w:rFonts w:ascii="ＭＳ 明朝" w:hAnsi="ＭＳ 明朝" w:hint="eastAsia"/>
          <w:b/>
          <w:sz w:val="22"/>
        </w:rPr>
        <w:t xml:space="preserve">　</w:t>
      </w:r>
      <w:r w:rsidR="00CC13FD" w:rsidRPr="005B10B2">
        <w:rPr>
          <w:rFonts w:ascii="ＭＳ 明朝" w:hAnsi="ＭＳ 明朝" w:hint="eastAsia"/>
          <w:b/>
          <w:sz w:val="22"/>
        </w:rPr>
        <w:t>「</w:t>
      </w:r>
      <w:r w:rsidR="00A81714" w:rsidRPr="00DA3CC9">
        <w:rPr>
          <w:rFonts w:hint="eastAsia"/>
          <w:b/>
        </w:rPr>
        <w:t>材料から考えてみよう～コラージュ療法入門編～</w:t>
      </w:r>
      <w:r w:rsidR="00CC13FD" w:rsidRPr="005B10B2">
        <w:rPr>
          <w:rFonts w:ascii="ＭＳ 明朝" w:hAnsi="ＭＳ 明朝" w:hint="eastAsia"/>
          <w:b/>
          <w:sz w:val="22"/>
        </w:rPr>
        <w:t>」</w:t>
      </w:r>
    </w:p>
    <w:p w14:paraId="17AF9E1D" w14:textId="1E8EFBAA" w:rsidR="00CC13FD" w:rsidRPr="00CC13FD" w:rsidRDefault="00CC13FD" w:rsidP="00CC13FD">
      <w:pPr>
        <w:jc w:val="right"/>
        <w:rPr>
          <w:rFonts w:ascii="ＭＳ 明朝" w:hAnsi="ＭＳ 明朝"/>
          <w:sz w:val="22"/>
        </w:rPr>
      </w:pPr>
      <w:r>
        <w:rPr>
          <w:rFonts w:ascii="ＭＳ 明朝" w:hAnsi="ＭＳ 明朝" w:hint="eastAsia"/>
          <w:sz w:val="22"/>
        </w:rPr>
        <w:t>講師：</w:t>
      </w:r>
      <w:r w:rsidR="00A81714">
        <w:rPr>
          <w:rFonts w:ascii="ＭＳ 明朝" w:hAnsi="ＭＳ 明朝" w:hint="eastAsia"/>
          <w:sz w:val="22"/>
        </w:rPr>
        <w:t>二村　彩</w:t>
      </w:r>
      <w:r w:rsidR="00DE4223">
        <w:rPr>
          <w:rFonts w:ascii="ＭＳ 明朝" w:hAnsi="ＭＳ 明朝" w:hint="eastAsia"/>
          <w:sz w:val="22"/>
        </w:rPr>
        <w:t>（金城</w:t>
      </w:r>
      <w:r>
        <w:rPr>
          <w:rFonts w:ascii="ＭＳ 明朝" w:hAnsi="ＭＳ 明朝" w:hint="eastAsia"/>
          <w:sz w:val="22"/>
        </w:rPr>
        <w:t>学院大学</w:t>
      </w:r>
      <w:r w:rsidR="00DC6BB2">
        <w:rPr>
          <w:rFonts w:ascii="ＭＳ 明朝" w:hAnsi="ＭＳ 明朝" w:hint="eastAsia"/>
          <w:sz w:val="22"/>
        </w:rPr>
        <w:t>）</w:t>
      </w:r>
    </w:p>
    <w:p w14:paraId="21165CFC" w14:textId="1182D6D2" w:rsidR="009C6A5D" w:rsidRDefault="00CC13FD" w:rsidP="009C6A5D">
      <w:r w:rsidRPr="00CC13FD">
        <w:rPr>
          <w:rFonts w:ascii="ＭＳ 明朝" w:hAnsi="ＭＳ 明朝" w:hint="eastAsia"/>
          <w:sz w:val="22"/>
        </w:rPr>
        <w:t xml:space="preserve">　</w:t>
      </w:r>
      <w:r w:rsidR="009C6A5D">
        <w:rPr>
          <w:rFonts w:hint="eastAsia"/>
        </w:rPr>
        <w:t>コラージュ療法を実施しようと思った時</w:t>
      </w:r>
      <w:r w:rsidR="00596522">
        <w:rPr>
          <w:rFonts w:hint="eastAsia"/>
        </w:rPr>
        <w:t>，</w:t>
      </w:r>
      <w:r w:rsidR="009C6A5D">
        <w:rPr>
          <w:rFonts w:hint="eastAsia"/>
        </w:rPr>
        <w:t>皆さんはどのようにして材料を準備し</w:t>
      </w:r>
      <w:r w:rsidR="00596522">
        <w:rPr>
          <w:rFonts w:hint="eastAsia"/>
        </w:rPr>
        <w:t>，</w:t>
      </w:r>
      <w:r w:rsidR="009C6A5D">
        <w:rPr>
          <w:rFonts w:hint="eastAsia"/>
        </w:rPr>
        <w:t>使用してきましたか？コラージュ療法の材料は</w:t>
      </w:r>
      <w:r w:rsidR="00596522">
        <w:rPr>
          <w:rFonts w:hint="eastAsia"/>
        </w:rPr>
        <w:t>，</w:t>
      </w:r>
      <w:r w:rsidR="009C6A5D">
        <w:rPr>
          <w:rFonts w:hint="eastAsia"/>
        </w:rPr>
        <w:t>「内容の幅の広さ」に加え</w:t>
      </w:r>
      <w:r w:rsidR="00596522">
        <w:rPr>
          <w:rFonts w:hint="eastAsia"/>
        </w:rPr>
        <w:t>，</w:t>
      </w:r>
      <w:r w:rsidR="009C6A5D">
        <w:rPr>
          <w:rFonts w:hint="eastAsia"/>
        </w:rPr>
        <w:t>クライエントさんに</w:t>
      </w:r>
      <w:r w:rsidR="009C6A5D" w:rsidRPr="004B65F4">
        <w:rPr>
          <w:rFonts w:hint="eastAsia"/>
        </w:rPr>
        <w:t>あわせて</w:t>
      </w:r>
      <w:r w:rsidR="009C6A5D" w:rsidRPr="004C62B2">
        <w:rPr>
          <w:rFonts w:hint="eastAsia"/>
        </w:rPr>
        <w:t>選ぶ必要</w:t>
      </w:r>
      <w:r w:rsidR="009C6A5D">
        <w:rPr>
          <w:rFonts w:hint="eastAsia"/>
        </w:rPr>
        <w:t>がありますが</w:t>
      </w:r>
      <w:r w:rsidR="00596522">
        <w:rPr>
          <w:rFonts w:hint="eastAsia"/>
        </w:rPr>
        <w:t>，</w:t>
      </w:r>
      <w:r w:rsidR="009C6A5D">
        <w:rPr>
          <w:rFonts w:hint="eastAsia"/>
        </w:rPr>
        <w:t>「言うは易し</w:t>
      </w:r>
      <w:r w:rsidR="00596522">
        <w:rPr>
          <w:rFonts w:hint="eastAsia"/>
        </w:rPr>
        <w:t>，</w:t>
      </w:r>
      <w:r w:rsidR="009C6A5D">
        <w:rPr>
          <w:rFonts w:hint="eastAsia"/>
        </w:rPr>
        <w:t>行うは難し」の作業です。そこには</w:t>
      </w:r>
      <w:r w:rsidR="00596522">
        <w:rPr>
          <w:rFonts w:hint="eastAsia"/>
        </w:rPr>
        <w:t>，</w:t>
      </w:r>
      <w:r w:rsidR="009C6A5D">
        <w:rPr>
          <w:rFonts w:hint="eastAsia"/>
        </w:rPr>
        <w:t>臨床的な意味合いも含まれますし</w:t>
      </w:r>
      <w:r w:rsidR="00596522">
        <w:rPr>
          <w:rFonts w:hint="eastAsia"/>
        </w:rPr>
        <w:t>，</w:t>
      </w:r>
      <w:r w:rsidR="009C6A5D">
        <w:rPr>
          <w:rFonts w:hint="eastAsia"/>
        </w:rPr>
        <w:t>様々な配慮も必要です。今回のワークショップでは</w:t>
      </w:r>
      <w:r w:rsidR="00596522">
        <w:rPr>
          <w:rFonts w:hint="eastAsia"/>
        </w:rPr>
        <w:t>，</w:t>
      </w:r>
      <w:r w:rsidR="009C6A5D">
        <w:rPr>
          <w:rFonts w:hint="eastAsia"/>
        </w:rPr>
        <w:t>「コラージュ療法基本材料シート集」を使用して制作体験をして頂きます。そのワークを踏まえて</w:t>
      </w:r>
      <w:r w:rsidR="00596522">
        <w:rPr>
          <w:rFonts w:hint="eastAsia"/>
        </w:rPr>
        <w:t>，</w:t>
      </w:r>
      <w:r w:rsidR="009C6A5D">
        <w:rPr>
          <w:rFonts w:hint="eastAsia"/>
        </w:rPr>
        <w:t>“材料の種類”“気をつけて集めたい材料”“クライエントさんに合わせて選ぶポイント”など</w:t>
      </w:r>
      <w:r w:rsidR="00596522">
        <w:rPr>
          <w:rFonts w:hint="eastAsia"/>
        </w:rPr>
        <w:t>，</w:t>
      </w:r>
      <w:r w:rsidR="009C6A5D">
        <w:rPr>
          <w:rFonts w:hint="eastAsia"/>
        </w:rPr>
        <w:t>材料をめぐる問題を解説したいと思います。</w:t>
      </w:r>
    </w:p>
    <w:p w14:paraId="71FA05A3" w14:textId="0A1C1835" w:rsidR="009C6A5D" w:rsidRPr="00B41AC9" w:rsidRDefault="009C6A5D" w:rsidP="009C6A5D">
      <w:r>
        <w:rPr>
          <w:rFonts w:hint="eastAsia"/>
        </w:rPr>
        <w:t>【制作実習あり】のり</w:t>
      </w:r>
      <w:r w:rsidR="00596522">
        <w:rPr>
          <w:rFonts w:hint="eastAsia"/>
        </w:rPr>
        <w:t>，</w:t>
      </w:r>
      <w:r>
        <w:rPr>
          <w:rFonts w:hint="eastAsia"/>
        </w:rPr>
        <w:t>はさみを持参して下さい。材料はこちらで用意します。</w:t>
      </w:r>
    </w:p>
    <w:p w14:paraId="6D34A53D" w14:textId="5A80FA7C" w:rsidR="00CC13FD" w:rsidRDefault="00CC13FD" w:rsidP="009C6A5D">
      <w:pPr>
        <w:jc w:val="left"/>
        <w:rPr>
          <w:rFonts w:ascii="ＭＳ 明朝" w:hAnsi="ＭＳ 明朝"/>
          <w:sz w:val="22"/>
        </w:rPr>
      </w:pPr>
    </w:p>
    <w:p w14:paraId="3BD92920" w14:textId="77777777" w:rsidR="007909F6" w:rsidRDefault="007909F6" w:rsidP="009C6A5D">
      <w:pPr>
        <w:jc w:val="left"/>
        <w:rPr>
          <w:rFonts w:ascii="ＭＳ 明朝" w:hAnsi="ＭＳ 明朝" w:hint="eastAsia"/>
          <w:sz w:val="22"/>
        </w:rPr>
      </w:pPr>
    </w:p>
    <w:p w14:paraId="46041DDC" w14:textId="26FA5691" w:rsidR="007909F6" w:rsidRPr="00DC6BB2" w:rsidRDefault="001676E8" w:rsidP="007909F6">
      <w:pPr>
        <w:rPr>
          <w:rFonts w:ascii="ＭＳ 明朝" w:hAnsi="ＭＳ 明朝"/>
          <w:b/>
          <w:sz w:val="22"/>
        </w:rPr>
      </w:pPr>
      <w:r w:rsidRPr="00DC6BB2">
        <w:rPr>
          <w:rFonts w:ascii="ＭＳ 明朝" w:hAnsi="ＭＳ 明朝" w:hint="eastAsia"/>
          <w:b/>
          <w:sz w:val="22"/>
        </w:rPr>
        <w:t>ワークショップ</w:t>
      </w:r>
      <w:r w:rsidRPr="001676E8">
        <w:rPr>
          <w:b/>
          <w:sz w:val="22"/>
        </w:rPr>
        <w:t>F</w:t>
      </w:r>
      <w:r>
        <w:rPr>
          <w:rFonts w:ascii="ＭＳ 明朝" w:hAnsi="ＭＳ 明朝" w:hint="eastAsia"/>
          <w:b/>
          <w:sz w:val="22"/>
        </w:rPr>
        <w:t xml:space="preserve">　</w:t>
      </w:r>
      <w:r w:rsidR="007909F6" w:rsidRPr="005B10B2">
        <w:rPr>
          <w:rFonts w:ascii="ＭＳ 明朝" w:hAnsi="ＭＳ 明朝" w:hint="eastAsia"/>
          <w:b/>
          <w:sz w:val="22"/>
        </w:rPr>
        <w:t>「</w:t>
      </w:r>
      <w:r w:rsidR="007909F6">
        <w:rPr>
          <w:rFonts w:hint="eastAsia"/>
          <w:b/>
        </w:rPr>
        <w:t>バウムテストの臨床的活用</w:t>
      </w:r>
      <w:r w:rsidR="007909F6" w:rsidRPr="005B10B2">
        <w:rPr>
          <w:rFonts w:ascii="ＭＳ 明朝" w:hAnsi="ＭＳ 明朝" w:hint="eastAsia"/>
          <w:b/>
          <w:sz w:val="22"/>
        </w:rPr>
        <w:t>」</w:t>
      </w:r>
    </w:p>
    <w:p w14:paraId="6F3B6F8E" w14:textId="7F50BACB" w:rsidR="001676E8" w:rsidRPr="001676E8" w:rsidRDefault="001676E8" w:rsidP="001676E8">
      <w:pPr>
        <w:jc w:val="right"/>
        <w:rPr>
          <w:rFonts w:ascii="ＭＳ 明朝" w:hAnsi="ＭＳ 明朝"/>
          <w:sz w:val="22"/>
        </w:rPr>
      </w:pPr>
      <w:r w:rsidRPr="001676E8">
        <w:rPr>
          <w:rFonts w:ascii="ＭＳ 明朝" w:hAnsi="ＭＳ 明朝" w:hint="eastAsia"/>
          <w:sz w:val="22"/>
        </w:rPr>
        <w:t xml:space="preserve">　講師：仁里文美（金城学院大学）</w:t>
      </w:r>
    </w:p>
    <w:p w14:paraId="66F9E3FB" w14:textId="77777777" w:rsidR="007909F6" w:rsidRPr="007909F6" w:rsidRDefault="007909F6" w:rsidP="007909F6">
      <w:pPr>
        <w:jc w:val="left"/>
        <w:rPr>
          <w:rFonts w:ascii="ＭＳ 明朝" w:hAnsi="ＭＳ 明朝" w:hint="eastAsia"/>
          <w:szCs w:val="21"/>
        </w:rPr>
      </w:pPr>
      <w:r w:rsidRPr="007909F6">
        <w:rPr>
          <w:rFonts w:ascii="ＭＳ 明朝" w:hAnsi="ＭＳ 明朝" w:hint="eastAsia"/>
          <w:szCs w:val="21"/>
        </w:rPr>
        <w:t xml:space="preserve">　バウムテストは日本で一番使われている心理検査であるといわれていますが、やはり投影法であるため、どのように理解すればいいのか、臨床場面でどのように用いていけばいいのか、初心者には難しいところだと思います。そのため、基本的なバウムテスト（投影法）のメカニズムを理解するとともに、バウムのどこをどのように見ていけばよいのか、クライエント理解につながるバウムテストの見方を学びます。また臨床場面に活かせるよう、発達的な特徴をもったバウムやさまざまな症状を呈するクライエントのバウムを紹介・解説します。今回のワークショップでは，自らバウムを描くことによって、バウムを描く難しさを体感し、バウム理解のポイントを掴んでいただければと思います。</w:t>
      </w:r>
    </w:p>
    <w:p w14:paraId="1BABFBD0" w14:textId="77777777" w:rsidR="007909F6" w:rsidRPr="007909F6" w:rsidRDefault="007909F6" w:rsidP="007909F6">
      <w:pPr>
        <w:jc w:val="left"/>
        <w:rPr>
          <w:rFonts w:ascii="ＭＳ 明朝" w:hAnsi="ＭＳ 明朝" w:hint="eastAsia"/>
          <w:szCs w:val="21"/>
        </w:rPr>
      </w:pPr>
      <w:r w:rsidRPr="007909F6">
        <w:rPr>
          <w:rFonts w:ascii="ＭＳ 明朝" w:hAnsi="ＭＳ 明朝" w:hint="eastAsia"/>
          <w:szCs w:val="21"/>
        </w:rPr>
        <w:t>【制作実習あり】あれば４Bの鉛筆（こちらでも用意しますので、ない場合は結構です）と消しゴムを持参して下さい。画用紙はこちらで用意します。</w:t>
      </w:r>
    </w:p>
    <w:p w14:paraId="7134CDDC" w14:textId="77777777" w:rsidR="001676E8" w:rsidRPr="007909F6" w:rsidRDefault="001676E8" w:rsidP="009C6A5D">
      <w:pPr>
        <w:jc w:val="left"/>
        <w:rPr>
          <w:rFonts w:ascii="ＭＳ 明朝" w:hAnsi="ＭＳ 明朝"/>
          <w:sz w:val="22"/>
        </w:rPr>
      </w:pPr>
    </w:p>
    <w:p w14:paraId="0B0613AB" w14:textId="77777777" w:rsidR="001676E8" w:rsidRDefault="001676E8" w:rsidP="009C6A5D">
      <w:pPr>
        <w:jc w:val="left"/>
        <w:rPr>
          <w:rFonts w:ascii="ＭＳ 明朝" w:hAnsi="ＭＳ 明朝"/>
          <w:sz w:val="22"/>
        </w:rPr>
      </w:pPr>
    </w:p>
    <w:p w14:paraId="127C51CC" w14:textId="10896580" w:rsidR="001521B2" w:rsidRPr="00DC6BB2" w:rsidRDefault="001521B2" w:rsidP="001521B2">
      <w:pPr>
        <w:rPr>
          <w:rFonts w:ascii="ＭＳ 明朝" w:hAnsi="ＭＳ 明朝"/>
          <w:b/>
          <w:sz w:val="22"/>
        </w:rPr>
      </w:pPr>
      <w:r w:rsidRPr="00DC6BB2">
        <w:rPr>
          <w:rFonts w:ascii="ＭＳ 明朝" w:hAnsi="ＭＳ 明朝" w:hint="eastAsia"/>
          <w:b/>
          <w:sz w:val="22"/>
        </w:rPr>
        <w:t>ワークショップ</w:t>
      </w:r>
      <w:r w:rsidR="001676E8" w:rsidRPr="001676E8">
        <w:rPr>
          <w:b/>
          <w:sz w:val="22"/>
        </w:rPr>
        <w:t>G</w:t>
      </w:r>
      <w:r>
        <w:rPr>
          <w:rFonts w:ascii="ＭＳ 明朝" w:hAnsi="ＭＳ 明朝" w:hint="eastAsia"/>
          <w:b/>
          <w:sz w:val="22"/>
        </w:rPr>
        <w:t xml:space="preserve">　</w:t>
      </w:r>
      <w:r w:rsidRPr="00DC6BB2">
        <w:rPr>
          <w:rFonts w:ascii="ＭＳ 明朝" w:hAnsi="ＭＳ 明朝" w:hint="eastAsia"/>
          <w:b/>
          <w:sz w:val="22"/>
        </w:rPr>
        <w:t>「</w:t>
      </w:r>
      <w:r w:rsidR="00E907A7" w:rsidRPr="00E907A7">
        <w:rPr>
          <w:rFonts w:ascii="ＭＳ 明朝" w:hAnsi="ＭＳ 明朝" w:hint="eastAsia"/>
          <w:b/>
          <w:sz w:val="22"/>
        </w:rPr>
        <w:t>土の粘土に触れよう</w:t>
      </w:r>
      <w:r w:rsidR="00DA3CC9">
        <w:rPr>
          <w:rFonts w:ascii="ＭＳ 明朝" w:hAnsi="ＭＳ 明朝" w:hint="eastAsia"/>
          <w:b/>
          <w:sz w:val="22"/>
        </w:rPr>
        <w:t>～</w:t>
      </w:r>
      <w:r w:rsidR="00E907A7" w:rsidRPr="00E907A7">
        <w:rPr>
          <w:rFonts w:ascii="ＭＳ 明朝" w:hAnsi="ＭＳ 明朝" w:hint="eastAsia"/>
          <w:b/>
          <w:sz w:val="22"/>
        </w:rPr>
        <w:t>粘土ワークの体験と実践紹介</w:t>
      </w:r>
      <w:r w:rsidR="00DA3CC9">
        <w:rPr>
          <w:rFonts w:ascii="ＭＳ 明朝" w:hAnsi="ＭＳ 明朝" w:hint="eastAsia"/>
          <w:b/>
          <w:sz w:val="22"/>
        </w:rPr>
        <w:t>～</w:t>
      </w:r>
      <w:r w:rsidRPr="00DC6BB2">
        <w:rPr>
          <w:rFonts w:ascii="ＭＳ 明朝" w:hAnsi="ＭＳ 明朝" w:hint="eastAsia"/>
          <w:b/>
          <w:sz w:val="22"/>
        </w:rPr>
        <w:t>」</w:t>
      </w:r>
    </w:p>
    <w:p w14:paraId="465AC23F" w14:textId="1E2BDC87" w:rsidR="001521B2" w:rsidRDefault="001521B2" w:rsidP="001521B2">
      <w:pPr>
        <w:jc w:val="right"/>
        <w:rPr>
          <w:rFonts w:ascii="ＭＳ 明朝" w:hAnsi="ＭＳ 明朝" w:cs="ドナルド"/>
          <w:sz w:val="22"/>
        </w:rPr>
      </w:pPr>
      <w:r>
        <w:rPr>
          <w:rFonts w:ascii="ＭＳ 明朝" w:hAnsi="ＭＳ 明朝" w:hint="eastAsia"/>
          <w:sz w:val="22"/>
        </w:rPr>
        <w:t>講師：加藤</w:t>
      </w:r>
      <w:r>
        <w:rPr>
          <w:rFonts w:ascii="ＭＳ 明朝" w:hAnsi="ＭＳ 明朝" w:cs="ＭＳ 明朝" w:hint="eastAsia"/>
          <w:sz w:val="22"/>
        </w:rPr>
        <w:t xml:space="preserve">　</w:t>
      </w:r>
      <w:r w:rsidR="00E907A7">
        <w:rPr>
          <w:rFonts w:ascii="ＭＳ 明朝" w:hAnsi="ＭＳ 明朝" w:cs="ドナルド" w:hint="eastAsia"/>
          <w:sz w:val="22"/>
        </w:rPr>
        <w:t>勢季子（</w:t>
      </w:r>
      <w:r w:rsidR="00582C7E" w:rsidRPr="00582C7E">
        <w:rPr>
          <w:rFonts w:ascii="ＭＳ 明朝" w:hAnsi="ＭＳ 明朝" w:cs="ドナルド" w:hint="eastAsia"/>
          <w:sz w:val="22"/>
        </w:rPr>
        <w:t>陶工房つるかめ</w:t>
      </w:r>
      <w:r>
        <w:rPr>
          <w:rFonts w:ascii="ＭＳ 明朝" w:hAnsi="ＭＳ 明朝" w:cs="ドナルド" w:hint="eastAsia"/>
          <w:sz w:val="22"/>
        </w:rPr>
        <w:t>）</w:t>
      </w:r>
    </w:p>
    <w:p w14:paraId="0E5E8A28" w14:textId="77777777" w:rsidR="005D4032" w:rsidRDefault="0051630A" w:rsidP="0051630A">
      <w:pPr>
        <w:rPr>
          <w:rFonts w:ascii="ＭＳ 明朝" w:hAnsi="ＭＳ 明朝"/>
          <w:sz w:val="22"/>
        </w:rPr>
      </w:pPr>
      <w:r>
        <w:rPr>
          <w:rFonts w:ascii="ＭＳ 明朝" w:hAnsi="ＭＳ 明朝" w:hint="eastAsia"/>
          <w:sz w:val="22"/>
        </w:rPr>
        <w:t xml:space="preserve">　</w:t>
      </w:r>
      <w:r w:rsidRPr="0051630A">
        <w:rPr>
          <w:rFonts w:ascii="ＭＳ 明朝" w:hAnsi="ＭＳ 明朝" w:hint="eastAsia"/>
          <w:sz w:val="22"/>
        </w:rPr>
        <w:t>油粘土</w:t>
      </w:r>
      <w:r w:rsidR="00596522">
        <w:rPr>
          <w:rFonts w:ascii="ＭＳ 明朝" w:hAnsi="ＭＳ 明朝" w:hint="eastAsia"/>
          <w:sz w:val="22"/>
        </w:rPr>
        <w:t>，</w:t>
      </w:r>
      <w:r w:rsidRPr="0051630A">
        <w:rPr>
          <w:rFonts w:ascii="ＭＳ 明朝" w:hAnsi="ＭＳ 明朝" w:hint="eastAsia"/>
          <w:sz w:val="22"/>
        </w:rPr>
        <w:t>小麦粉粘土</w:t>
      </w:r>
      <w:r w:rsidR="00596522">
        <w:rPr>
          <w:rFonts w:ascii="ＭＳ 明朝" w:hAnsi="ＭＳ 明朝" w:hint="eastAsia"/>
          <w:sz w:val="22"/>
        </w:rPr>
        <w:t>，</w:t>
      </w:r>
      <w:r w:rsidRPr="0051630A">
        <w:rPr>
          <w:rFonts w:ascii="ＭＳ 明朝" w:hAnsi="ＭＳ 明朝" w:hint="eastAsia"/>
          <w:sz w:val="22"/>
        </w:rPr>
        <w:t>プラスチック粘土・・・粘土といっても様々な種類があります。今回は</w:t>
      </w:r>
      <w:r w:rsidR="00596522">
        <w:rPr>
          <w:rFonts w:ascii="ＭＳ 明朝" w:hAnsi="ＭＳ 明朝" w:hint="eastAsia"/>
          <w:sz w:val="22"/>
        </w:rPr>
        <w:t>，</w:t>
      </w:r>
      <w:r w:rsidRPr="0051630A">
        <w:rPr>
          <w:rFonts w:ascii="ＭＳ 明朝" w:hAnsi="ＭＳ 明朝" w:hint="eastAsia"/>
          <w:sz w:val="22"/>
        </w:rPr>
        <w:t>陶器の材料となる土の粘土を体験素材とします。土の粘土も</w:t>
      </w:r>
      <w:r w:rsidR="00596522">
        <w:rPr>
          <w:rFonts w:ascii="ＭＳ 明朝" w:hAnsi="ＭＳ 明朝" w:hint="eastAsia"/>
          <w:sz w:val="22"/>
        </w:rPr>
        <w:t>，</w:t>
      </w:r>
      <w:r w:rsidRPr="0051630A">
        <w:rPr>
          <w:rFonts w:ascii="ＭＳ 明朝" w:hAnsi="ＭＳ 明朝" w:hint="eastAsia"/>
          <w:sz w:val="22"/>
        </w:rPr>
        <w:t>砂場の砂に近いような石粒が混ざっている粘土や</w:t>
      </w:r>
      <w:r w:rsidR="00596522">
        <w:rPr>
          <w:rFonts w:ascii="ＭＳ 明朝" w:hAnsi="ＭＳ 明朝" w:hint="eastAsia"/>
          <w:sz w:val="22"/>
        </w:rPr>
        <w:t>，</w:t>
      </w:r>
      <w:r w:rsidRPr="0051630A">
        <w:rPr>
          <w:rFonts w:ascii="ＭＳ 明朝" w:hAnsi="ＭＳ 明朝" w:hint="eastAsia"/>
          <w:sz w:val="22"/>
        </w:rPr>
        <w:t>洗顔クリームのような滑らかな粘土など様々です。</w:t>
      </w:r>
    </w:p>
    <w:p w14:paraId="7BBD4CB8" w14:textId="5BE6D02F" w:rsidR="0051630A" w:rsidRPr="0051630A" w:rsidRDefault="0051630A" w:rsidP="005D4032">
      <w:pPr>
        <w:ind w:firstLineChars="100" w:firstLine="235"/>
        <w:rPr>
          <w:rFonts w:ascii="ＭＳ 明朝" w:hAnsi="ＭＳ 明朝"/>
          <w:sz w:val="22"/>
        </w:rPr>
      </w:pPr>
      <w:r w:rsidRPr="0051630A">
        <w:rPr>
          <w:rFonts w:ascii="ＭＳ 明朝" w:hAnsi="ＭＳ 明朝" w:hint="eastAsia"/>
          <w:sz w:val="22"/>
        </w:rPr>
        <w:t>本ワークショップでは３種類の違う触感の粘土に触れてみて</w:t>
      </w:r>
      <w:r w:rsidR="00596522">
        <w:rPr>
          <w:rFonts w:ascii="ＭＳ 明朝" w:hAnsi="ＭＳ 明朝" w:hint="eastAsia"/>
          <w:sz w:val="22"/>
        </w:rPr>
        <w:t>，</w:t>
      </w:r>
      <w:r w:rsidRPr="0051630A">
        <w:rPr>
          <w:rFonts w:ascii="ＭＳ 明朝" w:hAnsi="ＭＳ 明朝" w:hint="eastAsia"/>
          <w:sz w:val="22"/>
        </w:rPr>
        <w:t>その違いを感じていただこうと思います。また</w:t>
      </w:r>
      <w:r w:rsidR="00596522">
        <w:rPr>
          <w:rFonts w:ascii="ＭＳ 明朝" w:hAnsi="ＭＳ 明朝" w:hint="eastAsia"/>
          <w:sz w:val="22"/>
        </w:rPr>
        <w:t>，</w:t>
      </w:r>
      <w:r w:rsidRPr="0051630A">
        <w:rPr>
          <w:rFonts w:ascii="ＭＳ 明朝" w:hAnsi="ＭＳ 明朝" w:hint="eastAsia"/>
          <w:sz w:val="22"/>
        </w:rPr>
        <w:t>土の粘土を使った制作を通して</w:t>
      </w:r>
      <w:r w:rsidR="00596522">
        <w:rPr>
          <w:rFonts w:ascii="ＭＳ 明朝" w:hAnsi="ＭＳ 明朝" w:hint="eastAsia"/>
          <w:sz w:val="22"/>
        </w:rPr>
        <w:t>，</w:t>
      </w:r>
      <w:r w:rsidRPr="0051630A">
        <w:rPr>
          <w:rFonts w:ascii="ＭＳ 明朝" w:hAnsi="ＭＳ 明朝" w:hint="eastAsia"/>
          <w:sz w:val="22"/>
        </w:rPr>
        <w:t>粘土の質感を確かめたり</w:t>
      </w:r>
      <w:r w:rsidR="00596522">
        <w:rPr>
          <w:rFonts w:ascii="ＭＳ 明朝" w:hAnsi="ＭＳ 明朝" w:hint="eastAsia"/>
          <w:sz w:val="22"/>
        </w:rPr>
        <w:t>，</w:t>
      </w:r>
      <w:r w:rsidRPr="0051630A">
        <w:rPr>
          <w:rFonts w:ascii="ＭＳ 明朝" w:hAnsi="ＭＳ 明朝" w:hint="eastAsia"/>
          <w:sz w:val="22"/>
        </w:rPr>
        <w:t>自己表現する楽しさを味わっていただけたらと思います。</w:t>
      </w:r>
    </w:p>
    <w:p w14:paraId="28353857" w14:textId="231B681C" w:rsidR="0051630A" w:rsidRPr="0051630A" w:rsidRDefault="0051630A" w:rsidP="0051630A">
      <w:pPr>
        <w:rPr>
          <w:rFonts w:ascii="ＭＳ 明朝" w:hAnsi="ＭＳ 明朝"/>
          <w:sz w:val="22"/>
        </w:rPr>
      </w:pPr>
      <w:r>
        <w:rPr>
          <w:rFonts w:ascii="ＭＳ 明朝" w:hAnsi="ＭＳ 明朝" w:hint="eastAsia"/>
          <w:sz w:val="22"/>
        </w:rPr>
        <w:t xml:space="preserve">　</w:t>
      </w:r>
      <w:r w:rsidRPr="0051630A">
        <w:rPr>
          <w:rFonts w:ascii="ＭＳ 明朝" w:hAnsi="ＭＳ 明朝" w:hint="eastAsia"/>
          <w:sz w:val="22"/>
        </w:rPr>
        <w:t>今回は</w:t>
      </w:r>
      <w:r w:rsidR="00596522">
        <w:rPr>
          <w:rFonts w:ascii="ＭＳ 明朝" w:hAnsi="ＭＳ 明朝" w:hint="eastAsia"/>
          <w:sz w:val="22"/>
        </w:rPr>
        <w:t>，</w:t>
      </w:r>
      <w:r w:rsidRPr="0051630A">
        <w:rPr>
          <w:rFonts w:ascii="ＭＳ 明朝" w:hAnsi="ＭＳ 明朝" w:hint="eastAsia"/>
          <w:sz w:val="22"/>
        </w:rPr>
        <w:t>障がい者施設での粘土ワークの様子もあわせて紹介いたします。参加者の方が楽しんで制作する様子から</w:t>
      </w:r>
      <w:r w:rsidR="00596522">
        <w:rPr>
          <w:rFonts w:ascii="ＭＳ 明朝" w:hAnsi="ＭＳ 明朝" w:hint="eastAsia"/>
          <w:sz w:val="22"/>
        </w:rPr>
        <w:t>，</w:t>
      </w:r>
      <w:r w:rsidRPr="0051630A">
        <w:rPr>
          <w:rFonts w:ascii="ＭＳ 明朝" w:hAnsi="ＭＳ 明朝" w:hint="eastAsia"/>
          <w:sz w:val="22"/>
        </w:rPr>
        <w:t>粘土は誰も</w:t>
      </w:r>
      <w:r w:rsidR="00C3750A">
        <w:rPr>
          <w:rFonts w:ascii="ＭＳ 明朝" w:hAnsi="ＭＳ 明朝" w:hint="eastAsia"/>
          <w:sz w:val="22"/>
        </w:rPr>
        <w:t>が扱える自由度の高い素材である事を感じていただけると思います。</w:t>
      </w:r>
    </w:p>
    <w:p w14:paraId="1818435C" w14:textId="77777777" w:rsidR="00DA5320" w:rsidRDefault="0051630A" w:rsidP="003851CA">
      <w:pPr>
        <w:rPr>
          <w:rFonts w:ascii="ＭＳ 明朝" w:hAnsi="ＭＳ 明朝"/>
          <w:sz w:val="22"/>
        </w:rPr>
      </w:pPr>
      <w:r w:rsidRPr="0051630A">
        <w:rPr>
          <w:rFonts w:ascii="ＭＳ 明朝" w:hAnsi="ＭＳ 明朝" w:hint="eastAsia"/>
          <w:sz w:val="22"/>
        </w:rPr>
        <w:t>【 制作実習あり 】</w:t>
      </w:r>
      <w:r w:rsidR="00DA5320">
        <w:rPr>
          <w:rFonts w:ascii="ＭＳ 明朝" w:hAnsi="ＭＳ 明朝" w:hint="eastAsia"/>
          <w:sz w:val="22"/>
        </w:rPr>
        <w:t xml:space="preserve">　</w:t>
      </w:r>
    </w:p>
    <w:p w14:paraId="332B9A87" w14:textId="722E9E26" w:rsidR="00DA5320" w:rsidRDefault="00DA5320" w:rsidP="00582C7E">
      <w:pPr>
        <w:ind w:leftChars="100" w:left="225"/>
        <w:rPr>
          <w:rFonts w:ascii="ＭＳ 明朝" w:hAnsi="ＭＳ 明朝"/>
          <w:sz w:val="22"/>
        </w:rPr>
      </w:pPr>
      <w:r w:rsidRPr="00DA5320">
        <w:rPr>
          <w:rFonts w:ascii="ＭＳ 明朝" w:hAnsi="ＭＳ 明朝" w:hint="eastAsia"/>
          <w:sz w:val="22"/>
        </w:rPr>
        <w:t>汚れてもいい服装でご参加ください。今回制作していただきます作品は焼成いたしません。</w:t>
      </w:r>
      <w:r w:rsidR="00582C7E">
        <w:rPr>
          <w:rFonts w:ascii="ＭＳ 明朝" w:hAnsi="ＭＳ 明朝" w:hint="eastAsia"/>
          <w:sz w:val="22"/>
        </w:rPr>
        <w:t>定員は25名です。</w:t>
      </w:r>
    </w:p>
    <w:p w14:paraId="2A620AEF" w14:textId="0E4A37E9" w:rsidR="007909F6" w:rsidRDefault="00DA5320" w:rsidP="007909F6">
      <w:pPr>
        <w:ind w:firstLineChars="100" w:firstLine="235"/>
        <w:rPr>
          <w:rFonts w:ascii="ＭＳ 明朝" w:hAnsi="ＭＳ 明朝"/>
          <w:sz w:val="22"/>
        </w:rPr>
      </w:pPr>
      <w:r>
        <w:rPr>
          <w:rFonts w:ascii="ＭＳ 明朝" w:hAnsi="ＭＳ 明朝" w:hint="eastAsia"/>
          <w:sz w:val="22"/>
        </w:rPr>
        <w:t>持ち物：</w:t>
      </w:r>
      <w:r w:rsidR="0051630A" w:rsidRPr="0051630A">
        <w:rPr>
          <w:rFonts w:ascii="ＭＳ 明朝" w:hAnsi="ＭＳ 明朝" w:hint="eastAsia"/>
          <w:sz w:val="22"/>
        </w:rPr>
        <w:t>手拭きタオル</w:t>
      </w:r>
      <w:r>
        <w:rPr>
          <w:rFonts w:ascii="ＭＳ 明朝" w:hAnsi="ＭＳ 明朝" w:hint="eastAsia"/>
          <w:sz w:val="22"/>
        </w:rPr>
        <w:t>，</w:t>
      </w:r>
      <w:r w:rsidR="0051630A" w:rsidRPr="0051630A">
        <w:rPr>
          <w:rFonts w:ascii="ＭＳ 明朝" w:hAnsi="ＭＳ 明朝" w:hint="eastAsia"/>
          <w:sz w:val="22"/>
        </w:rPr>
        <w:t>エプロン</w:t>
      </w:r>
      <w:r w:rsidR="007909F6">
        <w:rPr>
          <w:rFonts w:ascii="ＭＳ 明朝" w:hAnsi="ＭＳ 明朝"/>
          <w:sz w:val="22"/>
        </w:rPr>
        <w:br w:type="page"/>
      </w:r>
    </w:p>
    <w:p w14:paraId="719ECE39" w14:textId="77777777" w:rsidR="000D705C" w:rsidRDefault="000D705C" w:rsidP="000D705C">
      <w:pPr>
        <w:rPr>
          <w:rFonts w:ascii="ＭＳ ゴシック" w:eastAsia="ＭＳ ゴシック" w:hAnsi="ＭＳ ゴシック"/>
          <w:sz w:val="24"/>
        </w:rPr>
      </w:pPr>
      <w:r w:rsidRPr="00887772">
        <w:rPr>
          <w:rFonts w:ascii="ＭＳ ゴシック" w:eastAsia="ＭＳ ゴシック" w:hAnsi="ＭＳ ゴシック" w:hint="eastAsia"/>
          <w:sz w:val="24"/>
        </w:rPr>
        <w:lastRenderedPageBreak/>
        <w:t>Ⅴ．受講資格</w:t>
      </w:r>
    </w:p>
    <w:p w14:paraId="745A57D7" w14:textId="77777777" w:rsidR="00CD4A7D" w:rsidRPr="00CD4A7D" w:rsidRDefault="00CD4A7D" w:rsidP="00CD4A7D">
      <w:pPr>
        <w:ind w:firstLineChars="100" w:firstLine="235"/>
        <w:rPr>
          <w:rFonts w:ascii="ＭＳ 明朝" w:hAnsi="ＭＳ 明朝"/>
          <w:kern w:val="0"/>
          <w:sz w:val="22"/>
        </w:rPr>
      </w:pPr>
      <w:r>
        <w:rPr>
          <w:rFonts w:ascii="ＭＳ 明朝" w:hAnsi="ＭＳ 明朝" w:hint="eastAsia"/>
          <w:kern w:val="0"/>
          <w:sz w:val="22"/>
        </w:rPr>
        <w:t>ワークショップ</w:t>
      </w:r>
      <w:r w:rsidRPr="00CD4A7D">
        <w:rPr>
          <w:rFonts w:ascii="ＭＳ 明朝" w:hAnsi="ＭＳ 明朝" w:hint="eastAsia"/>
          <w:kern w:val="0"/>
          <w:sz w:val="22"/>
        </w:rPr>
        <w:t>の参加には，原則として日本コラージュ療法学会会員であることが必要です。ただし，非学会員でも臨床心理士の有資格者，臨床心理学を学んでいる大学院生，心理臨床・医療・教育・福祉・産業・司法（矯正）領域等で対人援助職に従事されている方は参加可能です。</w:t>
      </w:r>
    </w:p>
    <w:p w14:paraId="2C893539" w14:textId="77777777" w:rsidR="00DA3CC9" w:rsidRDefault="00DA3CC9" w:rsidP="00DA5320"/>
    <w:p w14:paraId="5BBA3517" w14:textId="77777777" w:rsidR="00DA3CC9" w:rsidRPr="00DA5320" w:rsidRDefault="00DA3CC9" w:rsidP="00DA5320"/>
    <w:p w14:paraId="512FF344" w14:textId="301EADBC" w:rsidR="000D705C" w:rsidRPr="00887772" w:rsidRDefault="000D705C" w:rsidP="00DA5320">
      <w:pPr>
        <w:rPr>
          <w:rFonts w:ascii="ＭＳ ゴシック" w:eastAsia="ＭＳ ゴシック" w:hAnsi="ＭＳ ゴシック"/>
          <w:sz w:val="24"/>
        </w:rPr>
      </w:pPr>
      <w:r w:rsidRPr="00887772">
        <w:rPr>
          <w:rFonts w:ascii="ＭＳ ゴシック" w:eastAsia="ＭＳ ゴシック" w:hAnsi="ＭＳ ゴシック" w:hint="eastAsia"/>
          <w:sz w:val="24"/>
        </w:rPr>
        <w:t>Ⅵ．ワークショップ参加の申し込み方法</w:t>
      </w:r>
    </w:p>
    <w:p w14:paraId="37946A92" w14:textId="77777777" w:rsidR="000D705C" w:rsidRDefault="000D705C" w:rsidP="000D705C"/>
    <w:p w14:paraId="53C927F9" w14:textId="77777777" w:rsidR="000D705C" w:rsidRPr="00D3516D" w:rsidRDefault="009F4A95" w:rsidP="0098131E">
      <w:pPr>
        <w:jc w:val="left"/>
        <w:rPr>
          <w:b/>
        </w:rPr>
      </w:pPr>
      <w:r>
        <w:rPr>
          <w:rFonts w:hint="eastAsia"/>
          <w:b/>
        </w:rPr>
        <w:t>＜申込み</w:t>
      </w:r>
      <w:r w:rsidR="000D705C" w:rsidRPr="00D3516D">
        <w:rPr>
          <w:rFonts w:hint="eastAsia"/>
          <w:b/>
        </w:rPr>
        <w:t>手続き＞</w:t>
      </w:r>
    </w:p>
    <w:p w14:paraId="670F597D" w14:textId="65C8990A" w:rsidR="000D705C" w:rsidRDefault="000D705C" w:rsidP="000D705C">
      <w:r>
        <w:rPr>
          <w:rFonts w:hint="eastAsia"/>
        </w:rPr>
        <w:t xml:space="preserve">　</w:t>
      </w:r>
      <w:r w:rsidR="00E754CB">
        <w:rPr>
          <w:rFonts w:hint="eastAsia"/>
        </w:rPr>
        <w:t>同封の払込取扱票に必要事項を記入し，</w:t>
      </w:r>
      <w:r w:rsidR="00176E9B">
        <w:rPr>
          <w:rFonts w:hint="eastAsia"/>
        </w:rPr>
        <w:t>受講料</w:t>
      </w:r>
      <w:r w:rsidR="00E754CB">
        <w:rPr>
          <w:rFonts w:hint="eastAsia"/>
        </w:rPr>
        <w:t>の振込みを済ませてください。それから</w:t>
      </w:r>
      <w:r w:rsidR="007B46C7">
        <w:rPr>
          <w:rFonts w:hint="eastAsia"/>
        </w:rPr>
        <w:t>「</w:t>
      </w:r>
      <w:r>
        <w:rPr>
          <w:rFonts w:hint="eastAsia"/>
        </w:rPr>
        <w:t>ワークショップ</w:t>
      </w:r>
      <w:r w:rsidR="007B46C7">
        <w:rPr>
          <w:rFonts w:hint="eastAsia"/>
        </w:rPr>
        <w:t>・大会・懇親会</w:t>
      </w:r>
      <w:r>
        <w:rPr>
          <w:rFonts w:hint="eastAsia"/>
        </w:rPr>
        <w:t>申込書</w:t>
      </w:r>
      <w:r w:rsidR="007B46C7">
        <w:rPr>
          <w:rFonts w:hint="eastAsia"/>
        </w:rPr>
        <w:t>」</w:t>
      </w:r>
      <w:r>
        <w:rPr>
          <w:rFonts w:hint="eastAsia"/>
        </w:rPr>
        <w:t>（往復ハガキ）に必要事項を記入し第</w:t>
      </w:r>
      <w:r w:rsidR="00D10C4A">
        <w:rPr>
          <w:rFonts w:hint="eastAsia"/>
        </w:rPr>
        <w:t>1</w:t>
      </w:r>
      <w:r w:rsidR="00D10C4A">
        <w:t>1</w:t>
      </w:r>
      <w:r w:rsidR="001B44C5">
        <w:rPr>
          <w:rFonts w:hint="eastAsia"/>
        </w:rPr>
        <w:t>回大会事務局</w:t>
      </w:r>
      <w:r>
        <w:rPr>
          <w:rFonts w:hint="eastAsia"/>
        </w:rPr>
        <w:t>にお送りください。</w:t>
      </w:r>
      <w:r w:rsidR="00176E9B">
        <w:rPr>
          <w:rFonts w:hint="eastAsia"/>
        </w:rPr>
        <w:t>受講料</w:t>
      </w:r>
      <w:r>
        <w:rPr>
          <w:rFonts w:hint="eastAsia"/>
        </w:rPr>
        <w:t>の振込みが確認できませんと</w:t>
      </w:r>
      <w:r w:rsidR="00B622AF">
        <w:rPr>
          <w:rFonts w:hint="eastAsia"/>
        </w:rPr>
        <w:t>，</w:t>
      </w:r>
      <w:r w:rsidR="003067B6">
        <w:rPr>
          <w:rFonts w:hint="eastAsia"/>
        </w:rPr>
        <w:t>予約申し込み完了</w:t>
      </w:r>
      <w:r>
        <w:rPr>
          <w:rFonts w:hint="eastAsia"/>
        </w:rPr>
        <w:t>とはなりませんのでご注意ください。</w:t>
      </w:r>
    </w:p>
    <w:p w14:paraId="52E90F0A" w14:textId="77777777" w:rsidR="004D31FD" w:rsidRPr="004665CB" w:rsidRDefault="004D31FD" w:rsidP="000D705C"/>
    <w:p w14:paraId="51F2CB6C" w14:textId="4D5BAE7A" w:rsidR="0009597F" w:rsidRDefault="0098131E" w:rsidP="000D705C">
      <w:r w:rsidRPr="004665CB">
        <w:rPr>
          <w:rFonts w:hint="eastAsia"/>
          <w:b/>
        </w:rPr>
        <w:t>＜</w:t>
      </w:r>
      <w:r w:rsidR="0009597F" w:rsidRPr="004665CB">
        <w:rPr>
          <w:rFonts w:hint="eastAsia"/>
          <w:b/>
        </w:rPr>
        <w:t>申込み締切日</w:t>
      </w:r>
      <w:r w:rsidRPr="004665CB">
        <w:rPr>
          <w:rFonts w:hint="eastAsia"/>
          <w:b/>
        </w:rPr>
        <w:t>＞</w:t>
      </w:r>
      <w:r>
        <w:rPr>
          <w:rFonts w:hint="eastAsia"/>
        </w:rPr>
        <w:t xml:space="preserve">　</w:t>
      </w:r>
      <w:r w:rsidR="0009597F" w:rsidRPr="0006364A">
        <w:rPr>
          <w:rFonts w:hint="eastAsia"/>
          <w:u w:val="single"/>
        </w:rPr>
        <w:t>平成</w:t>
      </w:r>
      <w:r w:rsidR="0006451F">
        <w:rPr>
          <w:rFonts w:hint="eastAsia"/>
          <w:u w:val="single"/>
        </w:rPr>
        <w:t>31</w:t>
      </w:r>
      <w:r w:rsidR="00B45CED">
        <w:rPr>
          <w:rFonts w:hint="eastAsia"/>
          <w:u w:val="single"/>
        </w:rPr>
        <w:t>年</w:t>
      </w:r>
      <w:r w:rsidR="0006451F">
        <w:rPr>
          <w:rFonts w:hint="eastAsia"/>
          <w:u w:val="single"/>
        </w:rPr>
        <w:t>6</w:t>
      </w:r>
      <w:r w:rsidR="00B45CED">
        <w:rPr>
          <w:rFonts w:hint="eastAsia"/>
          <w:u w:val="single"/>
        </w:rPr>
        <w:t>月</w:t>
      </w:r>
      <w:r w:rsidR="0006451F">
        <w:rPr>
          <w:rFonts w:hint="eastAsia"/>
          <w:u w:val="single"/>
        </w:rPr>
        <w:t>20</w:t>
      </w:r>
      <w:r w:rsidR="0006451F">
        <w:rPr>
          <w:rFonts w:hint="eastAsia"/>
          <w:u w:val="single"/>
        </w:rPr>
        <w:t>日（木</w:t>
      </w:r>
      <w:r w:rsidR="00B45CED">
        <w:rPr>
          <w:rFonts w:hint="eastAsia"/>
          <w:u w:val="single"/>
        </w:rPr>
        <w:t>）まで（</w:t>
      </w:r>
      <w:r w:rsidR="003067B6" w:rsidRPr="0006364A">
        <w:rPr>
          <w:rFonts w:hint="eastAsia"/>
          <w:u w:val="single"/>
        </w:rPr>
        <w:t>当日</w:t>
      </w:r>
      <w:r w:rsidR="0009597F" w:rsidRPr="0006364A">
        <w:rPr>
          <w:rFonts w:hint="eastAsia"/>
          <w:u w:val="single"/>
        </w:rPr>
        <w:t>消印有効）</w:t>
      </w:r>
    </w:p>
    <w:p w14:paraId="6A72D170" w14:textId="77777777" w:rsidR="0071477F" w:rsidRDefault="004D31FD" w:rsidP="0071477F">
      <w:r>
        <w:rPr>
          <w:rFonts w:hint="eastAsia"/>
        </w:rPr>
        <w:t xml:space="preserve">　</w:t>
      </w:r>
      <w:r w:rsidR="0098131E">
        <w:rPr>
          <w:rFonts w:hint="eastAsia"/>
        </w:rPr>
        <w:t xml:space="preserve">　　　　　　　　</w:t>
      </w:r>
      <w:r>
        <w:rPr>
          <w:rFonts w:hint="eastAsia"/>
        </w:rPr>
        <w:t>※往復ハガキには往信・返信ともに</w:t>
      </w:r>
      <w:r w:rsidR="0098131E">
        <w:rPr>
          <w:rFonts w:hint="eastAsia"/>
        </w:rPr>
        <w:t>切手をお</w:t>
      </w:r>
      <w:r>
        <w:rPr>
          <w:rFonts w:hint="eastAsia"/>
        </w:rPr>
        <w:t>貼</w:t>
      </w:r>
      <w:r w:rsidR="0098131E">
        <w:rPr>
          <w:rFonts w:hint="eastAsia"/>
        </w:rPr>
        <w:t>りくだ</w:t>
      </w:r>
      <w:r>
        <w:rPr>
          <w:rFonts w:hint="eastAsia"/>
        </w:rPr>
        <w:t>さい</w:t>
      </w:r>
    </w:p>
    <w:p w14:paraId="3731A6AC" w14:textId="77777777" w:rsidR="001676E8" w:rsidRDefault="001676E8" w:rsidP="0071477F"/>
    <w:p w14:paraId="51D9A268" w14:textId="77777777" w:rsidR="0071477F" w:rsidRDefault="0071477F" w:rsidP="0071477F">
      <w:r>
        <w:rPr>
          <w:rFonts w:hint="eastAsia"/>
        </w:rPr>
        <w:t>＜</w:t>
      </w:r>
      <w:r w:rsidRPr="0071477F">
        <w:rPr>
          <w:rFonts w:hint="eastAsia"/>
          <w:b/>
        </w:rPr>
        <w:t>受講料振込み先</w:t>
      </w:r>
      <w:r>
        <w:rPr>
          <w:rFonts w:hint="eastAsia"/>
        </w:rPr>
        <w:t>＞</w:t>
      </w:r>
    </w:p>
    <w:p w14:paraId="25385F20" w14:textId="77777777" w:rsidR="001B44C5" w:rsidRDefault="001B44C5" w:rsidP="00217F6A">
      <w:pPr>
        <w:ind w:firstLineChars="200" w:firstLine="451"/>
      </w:pPr>
      <w:r>
        <w:rPr>
          <w:rFonts w:hint="eastAsia"/>
        </w:rPr>
        <w:t>ゆうちょ銀行</w:t>
      </w:r>
    </w:p>
    <w:p w14:paraId="7EA62550" w14:textId="06FF6F7D" w:rsidR="0071477F" w:rsidRDefault="0071477F" w:rsidP="001B44C5">
      <w:pPr>
        <w:ind w:firstLineChars="200" w:firstLine="451"/>
      </w:pPr>
      <w:r>
        <w:rPr>
          <w:rFonts w:hint="eastAsia"/>
        </w:rPr>
        <w:t>口座番号：</w:t>
      </w:r>
      <w:r w:rsidR="00664AA7">
        <w:t>00850-4-73295</w:t>
      </w:r>
    </w:p>
    <w:p w14:paraId="46F27455" w14:textId="6459CB5A" w:rsidR="000D705C" w:rsidRDefault="00D7028F" w:rsidP="0071477F">
      <w:r>
        <w:rPr>
          <w:rFonts w:hint="eastAsia"/>
        </w:rPr>
        <w:t xml:space="preserve">　　加入者名：日本コラージュ療法学会</w:t>
      </w:r>
      <w:r w:rsidR="001B44C5">
        <w:rPr>
          <w:rFonts w:hint="eastAsia"/>
        </w:rPr>
        <w:t>大会</w:t>
      </w:r>
      <w:r>
        <w:rPr>
          <w:rFonts w:hint="eastAsia"/>
        </w:rPr>
        <w:t>準備委員会</w:t>
      </w:r>
    </w:p>
    <w:p w14:paraId="119390A5" w14:textId="77777777" w:rsidR="00DA3CC9" w:rsidRDefault="00DA3CC9" w:rsidP="0098131E">
      <w:pPr>
        <w:jc w:val="left"/>
        <w:rPr>
          <w:b/>
        </w:rPr>
      </w:pPr>
    </w:p>
    <w:p w14:paraId="0298D56A" w14:textId="74DB1A3B" w:rsidR="000D705C" w:rsidRPr="00D3516D" w:rsidRDefault="000D705C" w:rsidP="0098131E">
      <w:pPr>
        <w:jc w:val="left"/>
        <w:rPr>
          <w:b/>
        </w:rPr>
      </w:pPr>
      <w:r w:rsidRPr="00D3516D">
        <w:rPr>
          <w:rFonts w:hint="eastAsia"/>
          <w:b/>
        </w:rPr>
        <w:t>＜第</w:t>
      </w:r>
      <w:r w:rsidR="00C10E9E">
        <w:rPr>
          <w:rFonts w:hint="eastAsia"/>
          <w:b/>
        </w:rPr>
        <w:t>1</w:t>
      </w:r>
      <w:r w:rsidR="00C10E9E">
        <w:rPr>
          <w:b/>
        </w:rPr>
        <w:t>1</w:t>
      </w:r>
      <w:r w:rsidRPr="00D3516D">
        <w:rPr>
          <w:rFonts w:hint="eastAsia"/>
          <w:b/>
        </w:rPr>
        <w:t>回大会</w:t>
      </w:r>
      <w:r w:rsidR="001C4870">
        <w:rPr>
          <w:rFonts w:hint="eastAsia"/>
          <w:b/>
        </w:rPr>
        <w:t>・</w:t>
      </w:r>
      <w:r w:rsidRPr="00D3516D">
        <w:rPr>
          <w:rFonts w:hint="eastAsia"/>
          <w:b/>
        </w:rPr>
        <w:t>ワークショップに関する連絡先＞</w:t>
      </w:r>
    </w:p>
    <w:p w14:paraId="3C3FE35A" w14:textId="460E6C2F" w:rsidR="00176E9B" w:rsidRDefault="00176E9B" w:rsidP="00600B26">
      <w:pPr>
        <w:ind w:firstLineChars="200" w:firstLine="452"/>
        <w:rPr>
          <w:b/>
        </w:rPr>
      </w:pPr>
      <w:r w:rsidRPr="008E6FEB">
        <w:rPr>
          <w:rFonts w:hint="eastAsia"/>
          <w:b/>
        </w:rPr>
        <w:t>日本コラージュ療法学会第</w:t>
      </w:r>
      <w:r w:rsidR="00C10E9E">
        <w:rPr>
          <w:rFonts w:hint="eastAsia"/>
          <w:b/>
        </w:rPr>
        <w:t>11</w:t>
      </w:r>
      <w:r w:rsidR="00AB5773">
        <w:rPr>
          <w:rFonts w:hint="eastAsia"/>
          <w:b/>
        </w:rPr>
        <w:t>回大会準備委員会</w:t>
      </w:r>
    </w:p>
    <w:p w14:paraId="0BC046B4" w14:textId="0172B86D" w:rsidR="00511215" w:rsidRDefault="00511215" w:rsidP="00582C7E">
      <w:pPr>
        <w:ind w:firstLineChars="200" w:firstLine="451"/>
      </w:pPr>
      <w:r>
        <w:rPr>
          <w:rFonts w:hint="eastAsia"/>
        </w:rPr>
        <w:t>〒</w:t>
      </w:r>
      <w:r>
        <w:t>463-8521</w:t>
      </w:r>
      <w:r>
        <w:rPr>
          <w:rFonts w:hint="eastAsia"/>
        </w:rPr>
        <w:t xml:space="preserve">　名古屋市守山区大森</w:t>
      </w:r>
      <w:r>
        <w:t>2-1723</w:t>
      </w:r>
      <w:r w:rsidR="00582C7E">
        <w:rPr>
          <w:rFonts w:hint="eastAsia"/>
        </w:rPr>
        <w:t xml:space="preserve">　</w:t>
      </w:r>
      <w:r>
        <w:rPr>
          <w:rFonts w:hint="eastAsia"/>
        </w:rPr>
        <w:t>金城学院大学人間科学部</w:t>
      </w:r>
      <w:r>
        <w:t xml:space="preserve"> </w:t>
      </w:r>
      <w:r w:rsidR="00C01D70">
        <w:rPr>
          <w:rFonts w:hint="eastAsia"/>
        </w:rPr>
        <w:t>今村研究室</w:t>
      </w:r>
      <w:r w:rsidR="00E76182">
        <w:rPr>
          <w:rFonts w:hint="eastAsia"/>
        </w:rPr>
        <w:t>内</w:t>
      </w:r>
    </w:p>
    <w:p w14:paraId="0046A7EF" w14:textId="4ABAD1A7" w:rsidR="00F80666" w:rsidRPr="00F80666" w:rsidRDefault="007909F6" w:rsidP="00582C7E">
      <w:pPr>
        <w:ind w:firstLineChars="200" w:firstLine="451"/>
      </w:pPr>
      <w:r>
        <w:t>E-m</w:t>
      </w:r>
      <w:r w:rsidR="004D2405">
        <w:rPr>
          <w:rFonts w:hint="eastAsia"/>
        </w:rPr>
        <w:t>ail</w:t>
      </w:r>
      <w:r>
        <w:rPr>
          <w:rFonts w:hint="eastAsia"/>
        </w:rPr>
        <w:t>：</w:t>
      </w:r>
      <w:bookmarkStart w:id="0" w:name="_GoBack"/>
      <w:bookmarkEnd w:id="0"/>
      <w:r w:rsidR="00F80666">
        <w:t>collage</w:t>
      </w:r>
      <w:r w:rsidR="00FF3BEC">
        <w:t>.conference</w:t>
      </w:r>
      <w:r w:rsidR="00F80666">
        <w:t>@gmail.com</w:t>
      </w:r>
    </w:p>
    <w:sectPr w:rsidR="00F80666" w:rsidRPr="00F80666" w:rsidSect="00DA5320">
      <w:footerReference w:type="default" r:id="rId7"/>
      <w:pgSz w:w="11906" w:h="16838" w:code="9"/>
      <w:pgMar w:top="1440" w:right="1191" w:bottom="1440" w:left="1247" w:header="851" w:footer="992" w:gutter="0"/>
      <w:cols w:space="425"/>
      <w:docGrid w:type="linesAndChars" w:linePitch="332" w:charSpace="31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18D31" w14:textId="77777777" w:rsidR="006923CA" w:rsidRDefault="006923CA" w:rsidP="000D705C">
      <w:r>
        <w:separator/>
      </w:r>
    </w:p>
  </w:endnote>
  <w:endnote w:type="continuationSeparator" w:id="0">
    <w:p w14:paraId="346E4489" w14:textId="77777777" w:rsidR="006923CA" w:rsidRDefault="006923CA" w:rsidP="000D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ドナルド">
    <w:altName w:val="ＭＳ ゴシック"/>
    <w:charset w:val="80"/>
    <w:family w:val="moder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667D" w14:textId="77777777" w:rsidR="006D11DE" w:rsidRDefault="006D11DE">
    <w:pPr>
      <w:pStyle w:val="a6"/>
      <w:jc w:val="center"/>
    </w:pPr>
    <w:r>
      <w:fldChar w:fldCharType="begin"/>
    </w:r>
    <w:r>
      <w:instrText>PAGE   \* MERGEFORMAT</w:instrText>
    </w:r>
    <w:r>
      <w:fldChar w:fldCharType="separate"/>
    </w:r>
    <w:r w:rsidR="00E4745D" w:rsidRPr="00E4745D">
      <w:rPr>
        <w:noProof/>
        <w:lang w:val="ja-JP" w:eastAsia="ja-JP"/>
      </w:rPr>
      <w:t>1</w:t>
    </w:r>
    <w:r>
      <w:fldChar w:fldCharType="end"/>
    </w:r>
  </w:p>
  <w:p w14:paraId="6E9D6F8C" w14:textId="77777777" w:rsidR="006D11DE" w:rsidRDefault="006D11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308E7" w14:textId="77777777" w:rsidR="006923CA" w:rsidRDefault="006923CA" w:rsidP="000D705C">
      <w:r>
        <w:separator/>
      </w:r>
    </w:p>
  </w:footnote>
  <w:footnote w:type="continuationSeparator" w:id="0">
    <w:p w14:paraId="7C3122A3" w14:textId="77777777" w:rsidR="006923CA" w:rsidRDefault="006923CA" w:rsidP="000D7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9DA0CC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EBC45A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E92671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CECFB1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384D99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C322CA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97C90D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5B68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45245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17685E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601102F"/>
    <w:multiLevelType w:val="hybridMultilevel"/>
    <w:tmpl w:val="BE0C828E"/>
    <w:lvl w:ilvl="0" w:tplc="C84A706E">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BE"/>
    <w:rsid w:val="00023A78"/>
    <w:rsid w:val="00036012"/>
    <w:rsid w:val="00036EF1"/>
    <w:rsid w:val="000417C2"/>
    <w:rsid w:val="0004641C"/>
    <w:rsid w:val="0006364A"/>
    <w:rsid w:val="0006451F"/>
    <w:rsid w:val="00070BFC"/>
    <w:rsid w:val="0009597F"/>
    <w:rsid w:val="000D705C"/>
    <w:rsid w:val="000D74DD"/>
    <w:rsid w:val="000F59BE"/>
    <w:rsid w:val="000F6DC9"/>
    <w:rsid w:val="00125248"/>
    <w:rsid w:val="001521B2"/>
    <w:rsid w:val="00152EC7"/>
    <w:rsid w:val="00155BBA"/>
    <w:rsid w:val="001676E8"/>
    <w:rsid w:val="001767A8"/>
    <w:rsid w:val="00176E9B"/>
    <w:rsid w:val="001870E5"/>
    <w:rsid w:val="001B44C5"/>
    <w:rsid w:val="001C4870"/>
    <w:rsid w:val="001D0B3D"/>
    <w:rsid w:val="001F0608"/>
    <w:rsid w:val="001F4234"/>
    <w:rsid w:val="00217F6A"/>
    <w:rsid w:val="00224AC2"/>
    <w:rsid w:val="00236FDB"/>
    <w:rsid w:val="002374E9"/>
    <w:rsid w:val="0026050D"/>
    <w:rsid w:val="002D3196"/>
    <w:rsid w:val="002E5684"/>
    <w:rsid w:val="002F6B93"/>
    <w:rsid w:val="00302438"/>
    <w:rsid w:val="003067B6"/>
    <w:rsid w:val="00307382"/>
    <w:rsid w:val="003134C4"/>
    <w:rsid w:val="00327AB2"/>
    <w:rsid w:val="003429A8"/>
    <w:rsid w:val="00351DBE"/>
    <w:rsid w:val="0036260E"/>
    <w:rsid w:val="00370A60"/>
    <w:rsid w:val="003851CA"/>
    <w:rsid w:val="003941AA"/>
    <w:rsid w:val="003A0947"/>
    <w:rsid w:val="003A6BA2"/>
    <w:rsid w:val="003C7180"/>
    <w:rsid w:val="003E4B94"/>
    <w:rsid w:val="00407C0D"/>
    <w:rsid w:val="0044029A"/>
    <w:rsid w:val="00443D73"/>
    <w:rsid w:val="004665CB"/>
    <w:rsid w:val="004A1911"/>
    <w:rsid w:val="004D2405"/>
    <w:rsid w:val="004D31FD"/>
    <w:rsid w:val="004F4EC8"/>
    <w:rsid w:val="004F6D01"/>
    <w:rsid w:val="00504A09"/>
    <w:rsid w:val="00511215"/>
    <w:rsid w:val="00515BBE"/>
    <w:rsid w:val="0051630A"/>
    <w:rsid w:val="0052039E"/>
    <w:rsid w:val="00534A7E"/>
    <w:rsid w:val="005373CC"/>
    <w:rsid w:val="0057353D"/>
    <w:rsid w:val="00582C7E"/>
    <w:rsid w:val="0059061C"/>
    <w:rsid w:val="00596522"/>
    <w:rsid w:val="005B10B2"/>
    <w:rsid w:val="005D4032"/>
    <w:rsid w:val="005D4814"/>
    <w:rsid w:val="005E3580"/>
    <w:rsid w:val="005E79E5"/>
    <w:rsid w:val="005F2592"/>
    <w:rsid w:val="005F34F8"/>
    <w:rsid w:val="00600B26"/>
    <w:rsid w:val="0061042A"/>
    <w:rsid w:val="00636405"/>
    <w:rsid w:val="00664AA7"/>
    <w:rsid w:val="006923CA"/>
    <w:rsid w:val="006C5F0C"/>
    <w:rsid w:val="006D11DE"/>
    <w:rsid w:val="0071477F"/>
    <w:rsid w:val="00717392"/>
    <w:rsid w:val="00722C4E"/>
    <w:rsid w:val="00732842"/>
    <w:rsid w:val="007539EA"/>
    <w:rsid w:val="00760F07"/>
    <w:rsid w:val="0077364A"/>
    <w:rsid w:val="007909F6"/>
    <w:rsid w:val="00792C07"/>
    <w:rsid w:val="0079458B"/>
    <w:rsid w:val="007A401A"/>
    <w:rsid w:val="007B46C7"/>
    <w:rsid w:val="007B7BC5"/>
    <w:rsid w:val="007F1B65"/>
    <w:rsid w:val="007F4CEB"/>
    <w:rsid w:val="008407FB"/>
    <w:rsid w:val="00861F55"/>
    <w:rsid w:val="00863D82"/>
    <w:rsid w:val="00883A43"/>
    <w:rsid w:val="008A59E0"/>
    <w:rsid w:val="008F0281"/>
    <w:rsid w:val="009040F8"/>
    <w:rsid w:val="0091192D"/>
    <w:rsid w:val="00913262"/>
    <w:rsid w:val="009226DE"/>
    <w:rsid w:val="0093641C"/>
    <w:rsid w:val="009427F3"/>
    <w:rsid w:val="009458C9"/>
    <w:rsid w:val="0098131E"/>
    <w:rsid w:val="009C26A7"/>
    <w:rsid w:val="009C6A5D"/>
    <w:rsid w:val="009E7D00"/>
    <w:rsid w:val="009F4A95"/>
    <w:rsid w:val="00A07259"/>
    <w:rsid w:val="00A24992"/>
    <w:rsid w:val="00A51A7A"/>
    <w:rsid w:val="00A624DF"/>
    <w:rsid w:val="00A81714"/>
    <w:rsid w:val="00A86E7D"/>
    <w:rsid w:val="00AB5773"/>
    <w:rsid w:val="00AC4A57"/>
    <w:rsid w:val="00AD3D85"/>
    <w:rsid w:val="00AF29D2"/>
    <w:rsid w:val="00B03987"/>
    <w:rsid w:val="00B039E2"/>
    <w:rsid w:val="00B45CED"/>
    <w:rsid w:val="00B47F7A"/>
    <w:rsid w:val="00B52C33"/>
    <w:rsid w:val="00B622AF"/>
    <w:rsid w:val="00BA6DAE"/>
    <w:rsid w:val="00BB5F22"/>
    <w:rsid w:val="00BC6986"/>
    <w:rsid w:val="00BD5B44"/>
    <w:rsid w:val="00BD7DCD"/>
    <w:rsid w:val="00BF5C11"/>
    <w:rsid w:val="00C01D70"/>
    <w:rsid w:val="00C10E9E"/>
    <w:rsid w:val="00C12B2D"/>
    <w:rsid w:val="00C3750A"/>
    <w:rsid w:val="00C449AF"/>
    <w:rsid w:val="00C65A93"/>
    <w:rsid w:val="00C952E7"/>
    <w:rsid w:val="00CA6F59"/>
    <w:rsid w:val="00CC09AD"/>
    <w:rsid w:val="00CC13FD"/>
    <w:rsid w:val="00CD0101"/>
    <w:rsid w:val="00CD4A7D"/>
    <w:rsid w:val="00CF7503"/>
    <w:rsid w:val="00D108D8"/>
    <w:rsid w:val="00D10C4A"/>
    <w:rsid w:val="00D2321D"/>
    <w:rsid w:val="00D50942"/>
    <w:rsid w:val="00D7028F"/>
    <w:rsid w:val="00D71D92"/>
    <w:rsid w:val="00DA3CC9"/>
    <w:rsid w:val="00DA5099"/>
    <w:rsid w:val="00DA5320"/>
    <w:rsid w:val="00DA7217"/>
    <w:rsid w:val="00DC6BB2"/>
    <w:rsid w:val="00DD222C"/>
    <w:rsid w:val="00DE4223"/>
    <w:rsid w:val="00E07B8C"/>
    <w:rsid w:val="00E47459"/>
    <w:rsid w:val="00E4745D"/>
    <w:rsid w:val="00E75327"/>
    <w:rsid w:val="00E754CB"/>
    <w:rsid w:val="00E76182"/>
    <w:rsid w:val="00E907A7"/>
    <w:rsid w:val="00E953C4"/>
    <w:rsid w:val="00F02E1A"/>
    <w:rsid w:val="00F077A7"/>
    <w:rsid w:val="00F655FB"/>
    <w:rsid w:val="00F70277"/>
    <w:rsid w:val="00F80666"/>
    <w:rsid w:val="00F86AAD"/>
    <w:rsid w:val="00FD48BA"/>
    <w:rsid w:val="00FE57C8"/>
    <w:rsid w:val="00FE6C34"/>
    <w:rsid w:val="00FF3BEC"/>
    <w:rsid w:val="00FF6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0630D958"/>
  <w15:docId w15:val="{C9926AF3-5087-47A0-AB37-FAADD7DF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3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51DBE"/>
    <w:rPr>
      <w:color w:val="0000FF"/>
      <w:u w:val="single"/>
    </w:rPr>
  </w:style>
  <w:style w:type="paragraph" w:customStyle="1" w:styleId="131">
    <w:name w:val="表 (青) 131"/>
    <w:basedOn w:val="a"/>
    <w:uiPriority w:val="34"/>
    <w:qFormat/>
    <w:rsid w:val="00351DBE"/>
    <w:pPr>
      <w:ind w:leftChars="400" w:left="840"/>
    </w:pPr>
  </w:style>
  <w:style w:type="paragraph" w:styleId="a4">
    <w:name w:val="header"/>
    <w:basedOn w:val="a"/>
    <w:link w:val="a5"/>
    <w:uiPriority w:val="99"/>
    <w:unhideWhenUsed/>
    <w:rsid w:val="00651515"/>
    <w:pPr>
      <w:tabs>
        <w:tab w:val="center" w:pos="4252"/>
        <w:tab w:val="right" w:pos="8504"/>
      </w:tabs>
      <w:snapToGrid w:val="0"/>
    </w:pPr>
    <w:rPr>
      <w:lang w:val="x-none" w:eastAsia="x-none"/>
    </w:rPr>
  </w:style>
  <w:style w:type="character" w:customStyle="1" w:styleId="a5">
    <w:name w:val="ヘッダー (文字)"/>
    <w:link w:val="a4"/>
    <w:uiPriority w:val="99"/>
    <w:rsid w:val="00651515"/>
    <w:rPr>
      <w:kern w:val="2"/>
      <w:sz w:val="21"/>
      <w:szCs w:val="22"/>
    </w:rPr>
  </w:style>
  <w:style w:type="paragraph" w:styleId="a6">
    <w:name w:val="footer"/>
    <w:basedOn w:val="a"/>
    <w:link w:val="a7"/>
    <w:uiPriority w:val="99"/>
    <w:unhideWhenUsed/>
    <w:rsid w:val="00651515"/>
    <w:pPr>
      <w:tabs>
        <w:tab w:val="center" w:pos="4252"/>
        <w:tab w:val="right" w:pos="8504"/>
      </w:tabs>
      <w:snapToGrid w:val="0"/>
    </w:pPr>
    <w:rPr>
      <w:lang w:val="x-none" w:eastAsia="x-none"/>
    </w:rPr>
  </w:style>
  <w:style w:type="character" w:customStyle="1" w:styleId="a7">
    <w:name w:val="フッター (文字)"/>
    <w:link w:val="a6"/>
    <w:uiPriority w:val="99"/>
    <w:rsid w:val="00651515"/>
    <w:rPr>
      <w:kern w:val="2"/>
      <w:sz w:val="21"/>
      <w:szCs w:val="22"/>
    </w:rPr>
  </w:style>
  <w:style w:type="paragraph" w:styleId="a8">
    <w:name w:val="Balloon Text"/>
    <w:basedOn w:val="a"/>
    <w:link w:val="a9"/>
    <w:uiPriority w:val="99"/>
    <w:semiHidden/>
    <w:unhideWhenUsed/>
    <w:rsid w:val="00CA6F59"/>
    <w:rPr>
      <w:rFonts w:ascii="Arial" w:eastAsia="ＭＳ ゴシック" w:hAnsi="Arial"/>
      <w:sz w:val="18"/>
      <w:szCs w:val="18"/>
      <w:lang w:val="x-none" w:eastAsia="x-none"/>
    </w:rPr>
  </w:style>
  <w:style w:type="character" w:customStyle="1" w:styleId="a9">
    <w:name w:val="吹き出し (文字)"/>
    <w:link w:val="a8"/>
    <w:uiPriority w:val="99"/>
    <w:semiHidden/>
    <w:rsid w:val="00CA6F59"/>
    <w:rPr>
      <w:rFonts w:ascii="Arial" w:eastAsia="ＭＳ ゴシック" w:hAnsi="Arial" w:cs="Times New Roman"/>
      <w:kern w:val="2"/>
      <w:sz w:val="18"/>
      <w:szCs w:val="18"/>
    </w:rPr>
  </w:style>
  <w:style w:type="paragraph" w:styleId="HTML">
    <w:name w:val="HTML Preformatted"/>
    <w:basedOn w:val="a"/>
    <w:rsid w:val="00236F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a">
    <w:name w:val="Plain Text"/>
    <w:basedOn w:val="a"/>
    <w:link w:val="ab"/>
    <w:uiPriority w:val="99"/>
    <w:unhideWhenUsed/>
    <w:rsid w:val="00DC6BB2"/>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DC6BB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4220">
      <w:bodyDiv w:val="1"/>
      <w:marLeft w:val="0"/>
      <w:marRight w:val="0"/>
      <w:marTop w:val="0"/>
      <w:marBottom w:val="0"/>
      <w:divBdr>
        <w:top w:val="none" w:sz="0" w:space="0" w:color="auto"/>
        <w:left w:val="none" w:sz="0" w:space="0" w:color="auto"/>
        <w:bottom w:val="none" w:sz="0" w:space="0" w:color="auto"/>
        <w:right w:val="none" w:sz="0" w:space="0" w:color="auto"/>
      </w:divBdr>
    </w:div>
    <w:div w:id="346980282">
      <w:bodyDiv w:val="1"/>
      <w:marLeft w:val="0"/>
      <w:marRight w:val="0"/>
      <w:marTop w:val="0"/>
      <w:marBottom w:val="0"/>
      <w:divBdr>
        <w:top w:val="none" w:sz="0" w:space="0" w:color="auto"/>
        <w:left w:val="none" w:sz="0" w:space="0" w:color="auto"/>
        <w:bottom w:val="none" w:sz="0" w:space="0" w:color="auto"/>
        <w:right w:val="none" w:sz="0" w:space="0" w:color="auto"/>
      </w:divBdr>
      <w:divsChild>
        <w:div w:id="859313753">
          <w:marLeft w:val="0"/>
          <w:marRight w:val="0"/>
          <w:marTop w:val="0"/>
          <w:marBottom w:val="0"/>
          <w:divBdr>
            <w:top w:val="none" w:sz="0" w:space="0" w:color="auto"/>
            <w:left w:val="none" w:sz="0" w:space="0" w:color="auto"/>
            <w:bottom w:val="none" w:sz="0" w:space="0" w:color="auto"/>
            <w:right w:val="none" w:sz="0" w:space="0" w:color="auto"/>
          </w:divBdr>
        </w:div>
        <w:div w:id="968166302">
          <w:marLeft w:val="0"/>
          <w:marRight w:val="0"/>
          <w:marTop w:val="0"/>
          <w:marBottom w:val="0"/>
          <w:divBdr>
            <w:top w:val="none" w:sz="0" w:space="0" w:color="auto"/>
            <w:left w:val="none" w:sz="0" w:space="0" w:color="auto"/>
            <w:bottom w:val="none" w:sz="0" w:space="0" w:color="auto"/>
            <w:right w:val="none" w:sz="0" w:space="0" w:color="auto"/>
          </w:divBdr>
        </w:div>
        <w:div w:id="1160079264">
          <w:marLeft w:val="0"/>
          <w:marRight w:val="0"/>
          <w:marTop w:val="0"/>
          <w:marBottom w:val="0"/>
          <w:divBdr>
            <w:top w:val="none" w:sz="0" w:space="0" w:color="auto"/>
            <w:left w:val="none" w:sz="0" w:space="0" w:color="auto"/>
            <w:bottom w:val="none" w:sz="0" w:space="0" w:color="auto"/>
            <w:right w:val="none" w:sz="0" w:space="0" w:color="auto"/>
          </w:divBdr>
        </w:div>
        <w:div w:id="1491940173">
          <w:marLeft w:val="0"/>
          <w:marRight w:val="0"/>
          <w:marTop w:val="0"/>
          <w:marBottom w:val="0"/>
          <w:divBdr>
            <w:top w:val="none" w:sz="0" w:space="0" w:color="auto"/>
            <w:left w:val="none" w:sz="0" w:space="0" w:color="auto"/>
            <w:bottom w:val="none" w:sz="0" w:space="0" w:color="auto"/>
            <w:right w:val="none" w:sz="0" w:space="0" w:color="auto"/>
          </w:divBdr>
        </w:div>
        <w:div w:id="1940527214">
          <w:marLeft w:val="0"/>
          <w:marRight w:val="0"/>
          <w:marTop w:val="0"/>
          <w:marBottom w:val="0"/>
          <w:divBdr>
            <w:top w:val="none" w:sz="0" w:space="0" w:color="auto"/>
            <w:left w:val="none" w:sz="0" w:space="0" w:color="auto"/>
            <w:bottom w:val="none" w:sz="0" w:space="0" w:color="auto"/>
            <w:right w:val="none" w:sz="0" w:space="0" w:color="auto"/>
          </w:divBdr>
        </w:div>
      </w:divsChild>
    </w:div>
    <w:div w:id="994919337">
      <w:bodyDiv w:val="1"/>
      <w:marLeft w:val="0"/>
      <w:marRight w:val="0"/>
      <w:marTop w:val="0"/>
      <w:marBottom w:val="0"/>
      <w:divBdr>
        <w:top w:val="none" w:sz="0" w:space="0" w:color="auto"/>
        <w:left w:val="none" w:sz="0" w:space="0" w:color="auto"/>
        <w:bottom w:val="none" w:sz="0" w:space="0" w:color="auto"/>
        <w:right w:val="none" w:sz="0" w:space="0" w:color="auto"/>
      </w:divBdr>
      <w:divsChild>
        <w:div w:id="48379352">
          <w:marLeft w:val="0"/>
          <w:marRight w:val="0"/>
          <w:marTop w:val="0"/>
          <w:marBottom w:val="0"/>
          <w:divBdr>
            <w:top w:val="none" w:sz="0" w:space="0" w:color="auto"/>
            <w:left w:val="none" w:sz="0" w:space="0" w:color="auto"/>
            <w:bottom w:val="none" w:sz="0" w:space="0" w:color="auto"/>
            <w:right w:val="none" w:sz="0" w:space="0" w:color="auto"/>
          </w:divBdr>
          <w:divsChild>
            <w:div w:id="672488668">
              <w:marLeft w:val="0"/>
              <w:marRight w:val="0"/>
              <w:marTop w:val="0"/>
              <w:marBottom w:val="0"/>
              <w:divBdr>
                <w:top w:val="none" w:sz="0" w:space="0" w:color="auto"/>
                <w:left w:val="none" w:sz="0" w:space="0" w:color="auto"/>
                <w:bottom w:val="none" w:sz="0" w:space="0" w:color="auto"/>
                <w:right w:val="none" w:sz="0" w:space="0" w:color="auto"/>
              </w:divBdr>
              <w:divsChild>
                <w:div w:id="384837729">
                  <w:marLeft w:val="0"/>
                  <w:marRight w:val="0"/>
                  <w:marTop w:val="0"/>
                  <w:marBottom w:val="0"/>
                  <w:divBdr>
                    <w:top w:val="none" w:sz="0" w:space="0" w:color="auto"/>
                    <w:left w:val="none" w:sz="0" w:space="0" w:color="auto"/>
                    <w:bottom w:val="none" w:sz="0" w:space="0" w:color="auto"/>
                    <w:right w:val="none" w:sz="0" w:space="0" w:color="auto"/>
                  </w:divBdr>
                  <w:divsChild>
                    <w:div w:id="1050154393">
                      <w:marLeft w:val="0"/>
                      <w:marRight w:val="0"/>
                      <w:marTop w:val="0"/>
                      <w:marBottom w:val="0"/>
                      <w:divBdr>
                        <w:top w:val="none" w:sz="0" w:space="0" w:color="auto"/>
                        <w:left w:val="none" w:sz="0" w:space="0" w:color="auto"/>
                        <w:bottom w:val="none" w:sz="0" w:space="0" w:color="auto"/>
                        <w:right w:val="none" w:sz="0" w:space="0" w:color="auto"/>
                      </w:divBdr>
                      <w:divsChild>
                        <w:div w:id="1027292893">
                          <w:marLeft w:val="0"/>
                          <w:marRight w:val="0"/>
                          <w:marTop w:val="0"/>
                          <w:marBottom w:val="0"/>
                          <w:divBdr>
                            <w:top w:val="none" w:sz="0" w:space="0" w:color="auto"/>
                            <w:left w:val="none" w:sz="0" w:space="0" w:color="auto"/>
                            <w:bottom w:val="none" w:sz="0" w:space="0" w:color="auto"/>
                            <w:right w:val="none" w:sz="0" w:space="0" w:color="auto"/>
                          </w:divBdr>
                          <w:divsChild>
                            <w:div w:id="812716862">
                              <w:marLeft w:val="0"/>
                              <w:marRight w:val="0"/>
                              <w:marTop w:val="0"/>
                              <w:marBottom w:val="0"/>
                              <w:divBdr>
                                <w:top w:val="none" w:sz="0" w:space="0" w:color="auto"/>
                                <w:left w:val="none" w:sz="0" w:space="0" w:color="auto"/>
                                <w:bottom w:val="none" w:sz="0" w:space="0" w:color="auto"/>
                                <w:right w:val="none" w:sz="0" w:space="0" w:color="auto"/>
                              </w:divBdr>
                              <w:divsChild>
                                <w:div w:id="1246914231">
                                  <w:marLeft w:val="0"/>
                                  <w:marRight w:val="0"/>
                                  <w:marTop w:val="0"/>
                                  <w:marBottom w:val="0"/>
                                  <w:divBdr>
                                    <w:top w:val="none" w:sz="0" w:space="0" w:color="auto"/>
                                    <w:left w:val="none" w:sz="0" w:space="0" w:color="auto"/>
                                    <w:bottom w:val="none" w:sz="0" w:space="0" w:color="auto"/>
                                    <w:right w:val="none" w:sz="0" w:space="0" w:color="auto"/>
                                  </w:divBdr>
                                  <w:divsChild>
                                    <w:div w:id="90586231">
                                      <w:marLeft w:val="0"/>
                                      <w:marRight w:val="0"/>
                                      <w:marTop w:val="0"/>
                                      <w:marBottom w:val="0"/>
                                      <w:divBdr>
                                        <w:top w:val="none" w:sz="0" w:space="0" w:color="auto"/>
                                        <w:left w:val="none" w:sz="0" w:space="0" w:color="auto"/>
                                        <w:bottom w:val="none" w:sz="0" w:space="0" w:color="auto"/>
                                        <w:right w:val="none" w:sz="0" w:space="0" w:color="auto"/>
                                      </w:divBdr>
                                      <w:divsChild>
                                        <w:div w:id="388572116">
                                          <w:marLeft w:val="0"/>
                                          <w:marRight w:val="0"/>
                                          <w:marTop w:val="0"/>
                                          <w:marBottom w:val="0"/>
                                          <w:divBdr>
                                            <w:top w:val="none" w:sz="0" w:space="0" w:color="auto"/>
                                            <w:left w:val="none" w:sz="0" w:space="0" w:color="auto"/>
                                            <w:bottom w:val="none" w:sz="0" w:space="0" w:color="auto"/>
                                            <w:right w:val="none" w:sz="0" w:space="0" w:color="auto"/>
                                          </w:divBdr>
                                          <w:divsChild>
                                            <w:div w:id="1230307479">
                                              <w:marLeft w:val="0"/>
                                              <w:marRight w:val="0"/>
                                              <w:marTop w:val="0"/>
                                              <w:marBottom w:val="0"/>
                                              <w:divBdr>
                                                <w:top w:val="none" w:sz="0" w:space="0" w:color="auto"/>
                                                <w:left w:val="none" w:sz="0" w:space="0" w:color="auto"/>
                                                <w:bottom w:val="none" w:sz="0" w:space="0" w:color="auto"/>
                                                <w:right w:val="none" w:sz="0" w:space="0" w:color="auto"/>
                                              </w:divBdr>
                                            </w:div>
                                            <w:div w:id="554975458">
                                              <w:marLeft w:val="0"/>
                                              <w:marRight w:val="0"/>
                                              <w:marTop w:val="0"/>
                                              <w:marBottom w:val="0"/>
                                              <w:divBdr>
                                                <w:top w:val="none" w:sz="0" w:space="0" w:color="auto"/>
                                                <w:left w:val="none" w:sz="0" w:space="0" w:color="auto"/>
                                                <w:bottom w:val="none" w:sz="0" w:space="0" w:color="auto"/>
                                                <w:right w:val="none" w:sz="0" w:space="0" w:color="auto"/>
                                              </w:divBdr>
                                            </w:div>
                                            <w:div w:id="880676338">
                                              <w:marLeft w:val="0"/>
                                              <w:marRight w:val="0"/>
                                              <w:marTop w:val="0"/>
                                              <w:marBottom w:val="0"/>
                                              <w:divBdr>
                                                <w:top w:val="none" w:sz="0" w:space="0" w:color="auto"/>
                                                <w:left w:val="none" w:sz="0" w:space="0" w:color="auto"/>
                                                <w:bottom w:val="none" w:sz="0" w:space="0" w:color="auto"/>
                                                <w:right w:val="none" w:sz="0" w:space="0" w:color="auto"/>
                                              </w:divBdr>
                                            </w:div>
                                            <w:div w:id="246235576">
                                              <w:marLeft w:val="0"/>
                                              <w:marRight w:val="0"/>
                                              <w:marTop w:val="0"/>
                                              <w:marBottom w:val="0"/>
                                              <w:divBdr>
                                                <w:top w:val="none" w:sz="0" w:space="0" w:color="auto"/>
                                                <w:left w:val="none" w:sz="0" w:space="0" w:color="auto"/>
                                                <w:bottom w:val="none" w:sz="0" w:space="0" w:color="auto"/>
                                                <w:right w:val="none" w:sz="0" w:space="0" w:color="auto"/>
                                              </w:divBdr>
                                            </w:div>
                                            <w:div w:id="1525556023">
                                              <w:marLeft w:val="0"/>
                                              <w:marRight w:val="0"/>
                                              <w:marTop w:val="0"/>
                                              <w:marBottom w:val="0"/>
                                              <w:divBdr>
                                                <w:top w:val="none" w:sz="0" w:space="0" w:color="auto"/>
                                                <w:left w:val="none" w:sz="0" w:space="0" w:color="auto"/>
                                                <w:bottom w:val="none" w:sz="0" w:space="0" w:color="auto"/>
                                                <w:right w:val="none" w:sz="0" w:space="0" w:color="auto"/>
                                              </w:divBdr>
                                            </w:div>
                                          </w:divsChild>
                                        </w:div>
                                        <w:div w:id="2401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7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597</Words>
  <Characters>3409</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日本コラージュ療法学会</vt:lpstr>
      <vt:lpstr>日本コラージュ療法学会</vt:lpstr>
    </vt:vector>
  </TitlesOfParts>
  <Company>新潟青陵学園</Company>
  <LinksUpToDate>false</LinksUpToDate>
  <CharactersWithSpaces>3999</CharactersWithSpaces>
  <SharedDoc>false</SharedDoc>
  <HLinks>
    <vt:vector size="6" baseType="variant">
      <vt:variant>
        <vt:i4>2556005</vt:i4>
      </vt:variant>
      <vt:variant>
        <vt:i4>0</vt:i4>
      </vt:variant>
      <vt:variant>
        <vt:i4>0</vt:i4>
      </vt:variant>
      <vt:variant>
        <vt:i4>5</vt:i4>
      </vt:variant>
      <vt:variant>
        <vt:lpwstr>mailto:collage9_notredame@gmail.com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日本コラージュ療法学会</dc:title>
  <dc:subject/>
  <dc:creator>小倉</dc:creator>
  <cp:keywords/>
  <cp:lastModifiedBy>今村 友木子</cp:lastModifiedBy>
  <cp:revision>4</cp:revision>
  <cp:lastPrinted>2019-02-18T08:53:00Z</cp:lastPrinted>
  <dcterms:created xsi:type="dcterms:W3CDTF">2019-02-15T11:19:00Z</dcterms:created>
  <dcterms:modified xsi:type="dcterms:W3CDTF">2019-02-18T08:55:00Z</dcterms:modified>
</cp:coreProperties>
</file>